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F9" w:rsidRPr="00700AE9" w:rsidRDefault="00C848F9" w:rsidP="00C848F9">
      <w:pPr>
        <w:spacing w:after="0" w:line="240" w:lineRule="auto"/>
        <w:jc w:val="center"/>
        <w:outlineLvl w:val="0"/>
        <w:rPr>
          <w:rFonts w:ascii="Times New Roman" w:eastAsia="Times New Roman" w:hAnsi="Times New Roman" w:cs="Times New Roman"/>
          <w:b/>
          <w:lang w:eastAsia="ru-RU"/>
        </w:rPr>
      </w:pPr>
      <w:r w:rsidRPr="00700AE9">
        <w:rPr>
          <w:rFonts w:ascii="Times New Roman" w:eastAsia="Times New Roman" w:hAnsi="Times New Roman" w:cs="Times New Roman"/>
          <w:b/>
          <w:lang w:eastAsia="ru-RU"/>
        </w:rPr>
        <w:t>УПРАВЛЕНИЕ  ОБРАЗОВАНИЯ</w:t>
      </w:r>
    </w:p>
    <w:p w:rsidR="00C848F9" w:rsidRPr="00700AE9" w:rsidRDefault="00C848F9" w:rsidP="00C848F9">
      <w:pPr>
        <w:spacing w:after="0" w:line="240" w:lineRule="auto"/>
        <w:jc w:val="center"/>
        <w:outlineLvl w:val="0"/>
        <w:rPr>
          <w:rFonts w:ascii="Times New Roman" w:eastAsia="Times New Roman" w:hAnsi="Times New Roman" w:cs="Times New Roman"/>
          <w:b/>
          <w:lang w:eastAsia="ru-RU"/>
        </w:rPr>
      </w:pPr>
      <w:r w:rsidRPr="00700AE9">
        <w:rPr>
          <w:rFonts w:ascii="Times New Roman" w:eastAsia="Times New Roman" w:hAnsi="Times New Roman" w:cs="Times New Roman"/>
          <w:b/>
          <w:lang w:eastAsia="ru-RU"/>
        </w:rPr>
        <w:t>АДМИНИСТРАЦИИ  ГОРОДСКОГО ОКРУГА СОЛНЕЧНОГОРСК</w:t>
      </w:r>
    </w:p>
    <w:p w:rsidR="00C848F9" w:rsidRPr="00700AE9" w:rsidRDefault="00C848F9" w:rsidP="00C848F9">
      <w:pPr>
        <w:spacing w:after="0" w:line="240" w:lineRule="auto"/>
        <w:jc w:val="center"/>
        <w:outlineLvl w:val="0"/>
        <w:rPr>
          <w:rFonts w:ascii="Times New Roman" w:eastAsia="Times New Roman" w:hAnsi="Times New Roman" w:cs="Times New Roman"/>
          <w:lang w:eastAsia="ru-RU"/>
        </w:rPr>
      </w:pPr>
      <w:r w:rsidRPr="00700AE9">
        <w:rPr>
          <w:rFonts w:ascii="Times New Roman" w:eastAsia="Times New Roman" w:hAnsi="Times New Roman" w:cs="Times New Roman"/>
          <w:lang w:eastAsia="ru-RU"/>
        </w:rPr>
        <w:t>МУНИЦИПАЛЬНОЕ   БЮДЖЕТНОЕ   ДОШКОЛЬНОЕ   ОБРАЗОВАТЕЛЬНОЕ   УЧРЕЖДЕНИЕ</w:t>
      </w:r>
    </w:p>
    <w:p w:rsidR="00C848F9" w:rsidRPr="00700AE9" w:rsidRDefault="00C848F9" w:rsidP="00C848F9">
      <w:pPr>
        <w:spacing w:after="0" w:line="240" w:lineRule="auto"/>
        <w:jc w:val="center"/>
        <w:outlineLvl w:val="0"/>
        <w:rPr>
          <w:rFonts w:ascii="Times New Roman" w:eastAsia="Times New Roman" w:hAnsi="Times New Roman" w:cs="Times New Roman"/>
          <w:lang w:eastAsia="ru-RU"/>
        </w:rPr>
      </w:pPr>
      <w:r w:rsidRPr="00700AE9">
        <w:rPr>
          <w:rFonts w:ascii="Times New Roman" w:eastAsia="Times New Roman" w:hAnsi="Times New Roman" w:cs="Times New Roman"/>
          <w:lang w:eastAsia="ru-RU"/>
        </w:rPr>
        <w:t>«Детский  сад  № 42»</w:t>
      </w:r>
    </w:p>
    <w:p w:rsidR="00C848F9" w:rsidRPr="00700AE9" w:rsidRDefault="00C848F9" w:rsidP="00C848F9">
      <w:pPr>
        <w:spacing w:after="0" w:line="240" w:lineRule="auto"/>
        <w:jc w:val="center"/>
        <w:outlineLvl w:val="0"/>
        <w:rPr>
          <w:rFonts w:ascii="Times New Roman" w:eastAsia="Times New Roman" w:hAnsi="Times New Roman" w:cs="Times New Roman"/>
          <w:lang w:eastAsia="ru-RU"/>
        </w:rPr>
      </w:pPr>
    </w:p>
    <w:tbl>
      <w:tblPr>
        <w:tblW w:w="98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5227"/>
        <w:gridCol w:w="4607"/>
      </w:tblGrid>
      <w:tr w:rsidR="00C848F9" w:rsidRPr="00700AE9" w:rsidTr="006D2DE3">
        <w:trPr>
          <w:trHeight w:val="362"/>
        </w:trPr>
        <w:tc>
          <w:tcPr>
            <w:tcW w:w="5227" w:type="dxa"/>
            <w:tcBorders>
              <w:top w:val="nil"/>
              <w:left w:val="nil"/>
              <w:bottom w:val="single" w:sz="4" w:space="0" w:color="auto"/>
              <w:right w:val="nil"/>
            </w:tcBorders>
            <w:hideMark/>
          </w:tcPr>
          <w:p w:rsidR="00C848F9" w:rsidRPr="00700AE9" w:rsidRDefault="00C848F9" w:rsidP="006D2DE3">
            <w:pPr>
              <w:spacing w:after="0" w:line="240" w:lineRule="auto"/>
              <w:rPr>
                <w:rFonts w:ascii="Times New Roman" w:eastAsia="Times New Roman" w:hAnsi="Times New Roman" w:cs="Times New Roman"/>
                <w:sz w:val="16"/>
                <w:szCs w:val="16"/>
                <w:lang w:val="en-US" w:eastAsia="ru-RU"/>
              </w:rPr>
            </w:pPr>
            <w:r w:rsidRPr="00700AE9">
              <w:rPr>
                <w:rFonts w:ascii="Times New Roman" w:eastAsia="Times New Roman" w:hAnsi="Times New Roman" w:cs="Times New Roman"/>
                <w:sz w:val="16"/>
                <w:szCs w:val="16"/>
                <w:lang w:eastAsia="ru-RU"/>
              </w:rPr>
              <w:t>Тел</w:t>
            </w:r>
            <w:r w:rsidRPr="00700AE9">
              <w:rPr>
                <w:rFonts w:ascii="Times New Roman" w:eastAsia="Times New Roman" w:hAnsi="Times New Roman" w:cs="Times New Roman"/>
                <w:sz w:val="16"/>
                <w:szCs w:val="16"/>
                <w:lang w:val="en-US" w:eastAsia="ru-RU"/>
              </w:rPr>
              <w:t>.</w:t>
            </w:r>
            <w:r w:rsidRPr="00700AE9">
              <w:rPr>
                <w:rFonts w:ascii="Times New Roman" w:eastAsia="Calibri" w:hAnsi="Times New Roman" w:cs="Times New Roman"/>
                <w:sz w:val="18"/>
                <w:szCs w:val="18"/>
                <w:lang w:val="en-US"/>
              </w:rPr>
              <w:t xml:space="preserve"> 8(496)266-59-15</w:t>
            </w:r>
          </w:p>
          <w:p w:rsidR="00C848F9" w:rsidRPr="00700AE9" w:rsidRDefault="00C848F9" w:rsidP="006D2DE3">
            <w:pPr>
              <w:spacing w:after="0" w:line="240" w:lineRule="auto"/>
              <w:rPr>
                <w:rFonts w:ascii="Times New Roman" w:eastAsia="Times New Roman" w:hAnsi="Times New Roman" w:cs="Times New Roman"/>
                <w:sz w:val="16"/>
                <w:szCs w:val="16"/>
                <w:lang w:val="en-US" w:eastAsia="ru-RU"/>
              </w:rPr>
            </w:pPr>
            <w:r w:rsidRPr="00700AE9">
              <w:rPr>
                <w:rFonts w:ascii="Times New Roman" w:eastAsia="Times New Roman" w:hAnsi="Times New Roman" w:cs="Times New Roman"/>
                <w:sz w:val="16"/>
                <w:szCs w:val="16"/>
                <w:lang w:val="en-US" w:eastAsia="ru-RU"/>
              </w:rPr>
              <w:t>E-mail: MDOUCRR42@rambler.ru</w:t>
            </w:r>
          </w:p>
        </w:tc>
        <w:tc>
          <w:tcPr>
            <w:tcW w:w="4607" w:type="dxa"/>
            <w:tcBorders>
              <w:top w:val="nil"/>
              <w:left w:val="nil"/>
              <w:bottom w:val="single" w:sz="4" w:space="0" w:color="auto"/>
              <w:right w:val="nil"/>
            </w:tcBorders>
            <w:hideMark/>
          </w:tcPr>
          <w:p w:rsidR="00C848F9" w:rsidRPr="00700AE9" w:rsidRDefault="00C848F9" w:rsidP="006D2DE3">
            <w:pPr>
              <w:spacing w:after="0" w:line="240" w:lineRule="auto"/>
              <w:jc w:val="right"/>
              <w:rPr>
                <w:rFonts w:ascii="Times New Roman" w:eastAsia="Times New Roman" w:hAnsi="Times New Roman" w:cs="Times New Roman"/>
                <w:sz w:val="16"/>
                <w:szCs w:val="16"/>
                <w:lang w:eastAsia="ru-RU"/>
              </w:rPr>
            </w:pPr>
            <w:r w:rsidRPr="00700AE9">
              <w:rPr>
                <w:rFonts w:ascii="Times New Roman" w:eastAsia="Times New Roman" w:hAnsi="Times New Roman" w:cs="Times New Roman"/>
                <w:sz w:val="16"/>
                <w:szCs w:val="16"/>
                <w:lang w:eastAsia="ru-RU"/>
              </w:rPr>
              <w:t>141580, Московская область,</w:t>
            </w:r>
            <w:r w:rsidRPr="00700AE9">
              <w:rPr>
                <w:rFonts w:ascii="Times New Roman" w:eastAsia="Times New Roman" w:hAnsi="Times New Roman" w:cs="Times New Roman"/>
                <w:sz w:val="16"/>
                <w:szCs w:val="16"/>
                <w:lang w:eastAsia="ru-RU"/>
              </w:rPr>
              <w:br/>
            </w:r>
            <w:proofErr w:type="spellStart"/>
            <w:r w:rsidRPr="00700AE9">
              <w:rPr>
                <w:rFonts w:ascii="Times New Roman" w:eastAsia="Times New Roman" w:hAnsi="Times New Roman" w:cs="Times New Roman"/>
                <w:sz w:val="16"/>
                <w:szCs w:val="16"/>
                <w:lang w:eastAsia="ru-RU"/>
              </w:rPr>
              <w:t>г.о.Солнечногорск</w:t>
            </w:r>
            <w:proofErr w:type="spellEnd"/>
            <w:r w:rsidRPr="00700AE9">
              <w:rPr>
                <w:rFonts w:ascii="Times New Roman" w:eastAsia="Times New Roman" w:hAnsi="Times New Roman" w:cs="Times New Roman"/>
                <w:sz w:val="16"/>
                <w:szCs w:val="16"/>
                <w:lang w:eastAsia="ru-RU"/>
              </w:rPr>
              <w:t xml:space="preserve">, пос. </w:t>
            </w:r>
            <w:proofErr w:type="spellStart"/>
            <w:r w:rsidRPr="00700AE9">
              <w:rPr>
                <w:rFonts w:ascii="Times New Roman" w:eastAsia="Times New Roman" w:hAnsi="Times New Roman" w:cs="Times New Roman"/>
                <w:sz w:val="16"/>
                <w:szCs w:val="16"/>
                <w:lang w:eastAsia="ru-RU"/>
              </w:rPr>
              <w:t>Лунево</w:t>
            </w:r>
            <w:proofErr w:type="spellEnd"/>
          </w:p>
        </w:tc>
      </w:tr>
    </w:tbl>
    <w:p w:rsidR="00C848F9" w:rsidRPr="00700AE9" w:rsidRDefault="00C848F9" w:rsidP="00C848F9">
      <w:pPr>
        <w:jc w:val="center"/>
        <w:rPr>
          <w:rFonts w:ascii="Times New Roman" w:eastAsia="Calibri" w:hAnsi="Times New Roman" w:cs="Times New Roman"/>
          <w:b/>
          <w:sz w:val="40"/>
          <w:szCs w:val="40"/>
        </w:rPr>
      </w:pPr>
    </w:p>
    <w:p w:rsidR="00C848F9" w:rsidRPr="00700AE9" w:rsidRDefault="00C848F9" w:rsidP="00C848F9">
      <w:pPr>
        <w:jc w:val="center"/>
        <w:rPr>
          <w:rFonts w:ascii="Times New Roman" w:eastAsia="Calibri" w:hAnsi="Times New Roman" w:cs="Times New Roman"/>
          <w:b/>
          <w:sz w:val="40"/>
          <w:szCs w:val="40"/>
        </w:rPr>
      </w:pPr>
    </w:p>
    <w:p w:rsidR="00C848F9" w:rsidRDefault="00C848F9" w:rsidP="00C848F9">
      <w:pPr>
        <w:rPr>
          <w:rFonts w:ascii="Times New Roman" w:eastAsia="Calibri" w:hAnsi="Times New Roman" w:cs="Times New Roman"/>
          <w:b/>
          <w:sz w:val="40"/>
          <w:szCs w:val="40"/>
        </w:rPr>
      </w:pPr>
    </w:p>
    <w:p w:rsidR="00C848F9" w:rsidRPr="00700AE9" w:rsidRDefault="00C848F9" w:rsidP="00C848F9">
      <w:pPr>
        <w:rPr>
          <w:rFonts w:ascii="Times New Roman" w:eastAsia="Calibri" w:hAnsi="Times New Roman" w:cs="Times New Roman"/>
          <w:b/>
          <w:sz w:val="40"/>
          <w:szCs w:val="40"/>
        </w:rPr>
      </w:pPr>
    </w:p>
    <w:p w:rsidR="00C848F9" w:rsidRPr="00700AE9" w:rsidRDefault="00C848F9" w:rsidP="00C848F9">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Родительское собрание</w:t>
      </w:r>
      <w:r w:rsidRPr="00700AE9">
        <w:rPr>
          <w:rFonts w:ascii="Times New Roman" w:eastAsia="Calibri" w:hAnsi="Times New Roman" w:cs="Times New Roman"/>
          <w:b/>
          <w:sz w:val="40"/>
          <w:szCs w:val="40"/>
        </w:rPr>
        <w:t xml:space="preserve"> на тему:</w:t>
      </w:r>
    </w:p>
    <w:p w:rsidR="00C848F9" w:rsidRPr="00700AE9" w:rsidRDefault="00C848F9" w:rsidP="00C848F9">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«И вновь за окнами сентябрь» </w:t>
      </w:r>
      <w:r w:rsidRPr="00700AE9">
        <w:rPr>
          <w:rFonts w:ascii="Times New Roman" w:eastAsia="Calibri" w:hAnsi="Times New Roman" w:cs="Times New Roman"/>
          <w:b/>
          <w:sz w:val="40"/>
          <w:szCs w:val="40"/>
        </w:rPr>
        <w:t xml:space="preserve"> </w:t>
      </w:r>
    </w:p>
    <w:p w:rsidR="00C848F9" w:rsidRPr="00700AE9" w:rsidRDefault="00C848F9" w:rsidP="00C848F9">
      <w:pPr>
        <w:jc w:val="center"/>
        <w:rPr>
          <w:rFonts w:ascii="Times New Roman" w:eastAsia="Calibri" w:hAnsi="Times New Roman" w:cs="Times New Roman"/>
          <w:b/>
          <w:sz w:val="40"/>
          <w:szCs w:val="40"/>
        </w:rPr>
      </w:pPr>
      <w:r>
        <w:rPr>
          <w:rFonts w:ascii="Times New Roman" w:eastAsia="Calibri" w:hAnsi="Times New Roman" w:cs="Times New Roman"/>
          <w:b/>
          <w:noProof/>
          <w:sz w:val="40"/>
          <w:szCs w:val="40"/>
          <w:lang w:eastAsia="ru-RU"/>
        </w:rPr>
        <w:drawing>
          <wp:inline distT="0" distB="0" distL="0" distR="0" wp14:anchorId="6F94D5F8" wp14:editId="3BE1811B">
            <wp:extent cx="5010150" cy="354362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средняя гр\1 сентября\собрание\IMG-20191128-WA002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3077" b="23931"/>
                    <a:stretch/>
                  </pic:blipFill>
                  <pic:spPr bwMode="auto">
                    <a:xfrm>
                      <a:off x="0" y="0"/>
                      <a:ext cx="5012852" cy="354553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C848F9" w:rsidRPr="00700AE9" w:rsidRDefault="00C848F9" w:rsidP="00C848F9">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Подготовили и провели</w:t>
      </w:r>
      <w:r w:rsidRPr="00700AE9">
        <w:rPr>
          <w:rFonts w:ascii="Times New Roman" w:eastAsia="Calibri" w:hAnsi="Times New Roman" w:cs="Times New Roman"/>
          <w:b/>
          <w:sz w:val="28"/>
          <w:szCs w:val="28"/>
        </w:rPr>
        <w:t>:</w:t>
      </w:r>
    </w:p>
    <w:p w:rsidR="00C848F9" w:rsidRDefault="00C848F9" w:rsidP="00C848F9">
      <w:pPr>
        <w:spacing w:after="0" w:line="240" w:lineRule="auto"/>
        <w:jc w:val="right"/>
        <w:rPr>
          <w:rFonts w:ascii="Times New Roman" w:eastAsia="Calibri" w:hAnsi="Times New Roman" w:cs="Times New Roman"/>
          <w:sz w:val="28"/>
          <w:szCs w:val="28"/>
        </w:rPr>
      </w:pPr>
      <w:r w:rsidRPr="00700AE9">
        <w:rPr>
          <w:rFonts w:ascii="Times New Roman" w:eastAsia="Calibri" w:hAnsi="Times New Roman" w:cs="Times New Roman"/>
          <w:sz w:val="28"/>
          <w:szCs w:val="28"/>
        </w:rPr>
        <w:t>Сидоркина Татьяна Сергеевна,</w:t>
      </w:r>
    </w:p>
    <w:p w:rsidR="00C848F9" w:rsidRPr="00700AE9" w:rsidRDefault="00C848F9" w:rsidP="00C848F9">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Палютина</w:t>
      </w:r>
      <w:proofErr w:type="spellEnd"/>
      <w:r>
        <w:rPr>
          <w:rFonts w:ascii="Times New Roman" w:eastAsia="Calibri" w:hAnsi="Times New Roman" w:cs="Times New Roman"/>
          <w:sz w:val="28"/>
          <w:szCs w:val="28"/>
        </w:rPr>
        <w:t xml:space="preserve"> Татьяна Леонидовна</w:t>
      </w:r>
    </w:p>
    <w:p w:rsidR="00C848F9" w:rsidRPr="00700AE9" w:rsidRDefault="00C848F9" w:rsidP="00C848F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700AE9">
        <w:rPr>
          <w:rFonts w:ascii="Times New Roman" w:eastAsia="Calibri" w:hAnsi="Times New Roman" w:cs="Times New Roman"/>
          <w:sz w:val="28"/>
          <w:szCs w:val="28"/>
        </w:rPr>
        <w:t xml:space="preserve"> группы № 8</w:t>
      </w:r>
    </w:p>
    <w:p w:rsidR="00C848F9" w:rsidRPr="00700AE9" w:rsidRDefault="00C848F9" w:rsidP="00C848F9">
      <w:pPr>
        <w:spacing w:after="0" w:line="240" w:lineRule="auto"/>
        <w:rPr>
          <w:rFonts w:ascii="Times New Roman" w:eastAsia="Calibri" w:hAnsi="Times New Roman" w:cs="Times New Roman"/>
          <w:sz w:val="28"/>
          <w:szCs w:val="28"/>
        </w:rPr>
      </w:pPr>
    </w:p>
    <w:p w:rsidR="00C848F9" w:rsidRPr="00700AE9" w:rsidRDefault="00C848F9" w:rsidP="00C848F9">
      <w:pPr>
        <w:spacing w:after="0" w:line="240" w:lineRule="auto"/>
        <w:rPr>
          <w:rFonts w:ascii="Times New Roman" w:eastAsia="Calibri" w:hAnsi="Times New Roman" w:cs="Times New Roman"/>
          <w:sz w:val="28"/>
          <w:szCs w:val="28"/>
        </w:rPr>
      </w:pPr>
    </w:p>
    <w:p w:rsidR="00C848F9" w:rsidRPr="00700AE9" w:rsidRDefault="00C848F9" w:rsidP="00C848F9">
      <w:pPr>
        <w:spacing w:after="0" w:line="240" w:lineRule="auto"/>
        <w:rPr>
          <w:rFonts w:ascii="Times New Roman" w:eastAsia="Calibri" w:hAnsi="Times New Roman" w:cs="Times New Roman"/>
          <w:sz w:val="28"/>
          <w:szCs w:val="28"/>
        </w:rPr>
      </w:pPr>
    </w:p>
    <w:p w:rsidR="00C848F9" w:rsidRPr="00700AE9" w:rsidRDefault="00C848F9" w:rsidP="00C848F9">
      <w:pPr>
        <w:spacing w:after="0" w:line="240" w:lineRule="auto"/>
        <w:jc w:val="center"/>
        <w:rPr>
          <w:rFonts w:ascii="Times New Roman" w:eastAsia="Calibri" w:hAnsi="Times New Roman" w:cs="Times New Roman"/>
          <w:sz w:val="28"/>
          <w:szCs w:val="28"/>
        </w:rPr>
      </w:pPr>
      <w:r w:rsidRPr="00700AE9">
        <w:rPr>
          <w:rFonts w:ascii="Times New Roman" w:eastAsia="Calibri" w:hAnsi="Times New Roman" w:cs="Times New Roman"/>
          <w:sz w:val="28"/>
          <w:szCs w:val="28"/>
        </w:rPr>
        <w:t xml:space="preserve">п.  </w:t>
      </w:r>
      <w:proofErr w:type="spellStart"/>
      <w:r w:rsidRPr="00700AE9">
        <w:rPr>
          <w:rFonts w:ascii="Times New Roman" w:eastAsia="Calibri" w:hAnsi="Times New Roman" w:cs="Times New Roman"/>
          <w:sz w:val="28"/>
          <w:szCs w:val="28"/>
        </w:rPr>
        <w:t>Лунево</w:t>
      </w:r>
      <w:proofErr w:type="spellEnd"/>
    </w:p>
    <w:p w:rsidR="00C848F9" w:rsidRPr="00700AE9" w:rsidRDefault="00C97FB5" w:rsidP="00C848F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сентябрь </w:t>
      </w:r>
      <w:r w:rsidR="00C848F9">
        <w:rPr>
          <w:rFonts w:ascii="Times New Roman" w:eastAsia="Calibri" w:hAnsi="Times New Roman" w:cs="Times New Roman"/>
          <w:sz w:val="28"/>
          <w:szCs w:val="28"/>
        </w:rPr>
        <w:t>2021</w:t>
      </w:r>
      <w:r>
        <w:rPr>
          <w:rFonts w:ascii="Times New Roman" w:eastAsia="Calibri" w:hAnsi="Times New Roman" w:cs="Times New Roman"/>
          <w:sz w:val="28"/>
          <w:szCs w:val="28"/>
        </w:rPr>
        <w:t xml:space="preserve"> г.</w:t>
      </w:r>
    </w:p>
    <w:p w:rsidR="00400FA5" w:rsidRPr="00C97FB5" w:rsidRDefault="00C848F9"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b/>
          <w:sz w:val="28"/>
          <w:szCs w:val="28"/>
          <w:bdr w:val="none" w:sz="0" w:space="0" w:color="auto" w:frame="1"/>
          <w:lang w:eastAsia="ru-RU"/>
        </w:rPr>
        <w:lastRenderedPageBreak/>
        <w:t>Цель</w:t>
      </w:r>
      <w:r w:rsidR="00400FA5" w:rsidRPr="00C97FB5">
        <w:rPr>
          <w:rFonts w:ascii="Times New Roman" w:eastAsia="Times New Roman" w:hAnsi="Times New Roman" w:cs="Times New Roman"/>
          <w:b/>
          <w:sz w:val="28"/>
          <w:szCs w:val="28"/>
          <w:lang w:eastAsia="ru-RU"/>
        </w:rPr>
        <w:t>:</w:t>
      </w:r>
      <w:r w:rsidR="00400FA5" w:rsidRPr="00C97FB5">
        <w:rPr>
          <w:rFonts w:ascii="Times New Roman" w:eastAsia="Times New Roman" w:hAnsi="Times New Roman" w:cs="Times New Roman"/>
          <w:sz w:val="28"/>
          <w:szCs w:val="28"/>
          <w:lang w:eastAsia="ru-RU"/>
        </w:rPr>
        <w:t xml:space="preserve"> расширение контакта между педагогами и </w:t>
      </w:r>
      <w:r w:rsidR="00400FA5" w:rsidRPr="00C97FB5">
        <w:rPr>
          <w:rFonts w:ascii="Times New Roman" w:eastAsia="Times New Roman" w:hAnsi="Times New Roman" w:cs="Times New Roman"/>
          <w:bCs/>
          <w:sz w:val="28"/>
          <w:szCs w:val="28"/>
          <w:bdr w:val="none" w:sz="0" w:space="0" w:color="auto" w:frame="1"/>
          <w:lang w:eastAsia="ru-RU"/>
        </w:rPr>
        <w:t>родителями</w:t>
      </w:r>
      <w:r w:rsidR="00400FA5" w:rsidRPr="00C97FB5">
        <w:rPr>
          <w:rFonts w:ascii="Times New Roman" w:eastAsia="Times New Roman" w:hAnsi="Times New Roman" w:cs="Times New Roman"/>
          <w:sz w:val="28"/>
          <w:szCs w:val="28"/>
          <w:lang w:eastAsia="ru-RU"/>
        </w:rPr>
        <w:t>, моделирование перспектив взаимодействия на новый учебный год; повышение педагогической культуры </w:t>
      </w:r>
      <w:r w:rsidR="00400FA5" w:rsidRPr="00C97FB5">
        <w:rPr>
          <w:rFonts w:ascii="Times New Roman" w:eastAsia="Times New Roman" w:hAnsi="Times New Roman" w:cs="Times New Roman"/>
          <w:bCs/>
          <w:sz w:val="28"/>
          <w:szCs w:val="28"/>
          <w:bdr w:val="none" w:sz="0" w:space="0" w:color="auto" w:frame="1"/>
          <w:lang w:eastAsia="ru-RU"/>
        </w:rPr>
        <w:t>родителей</w:t>
      </w:r>
      <w:r w:rsidR="00400FA5" w:rsidRPr="00C97FB5">
        <w:rPr>
          <w:rFonts w:ascii="Times New Roman" w:eastAsia="Times New Roman" w:hAnsi="Times New Roman" w:cs="Times New Roman"/>
          <w:sz w:val="28"/>
          <w:szCs w:val="28"/>
          <w:lang w:eastAsia="ru-RU"/>
        </w:rPr>
        <w:t>.</w:t>
      </w:r>
    </w:p>
    <w:p w:rsidR="00400FA5" w:rsidRPr="00C97FB5" w:rsidRDefault="00400FA5" w:rsidP="00C97FB5">
      <w:pPr>
        <w:spacing w:after="0" w:line="240" w:lineRule="auto"/>
        <w:ind w:firstLine="360"/>
        <w:rPr>
          <w:rFonts w:ascii="Times New Roman" w:eastAsia="Times New Roman" w:hAnsi="Times New Roman" w:cs="Times New Roman"/>
          <w:b/>
          <w:sz w:val="28"/>
          <w:szCs w:val="28"/>
          <w:lang w:eastAsia="ru-RU"/>
        </w:rPr>
      </w:pPr>
      <w:r w:rsidRPr="00C97FB5">
        <w:rPr>
          <w:rFonts w:ascii="Times New Roman" w:eastAsia="Times New Roman" w:hAnsi="Times New Roman" w:cs="Times New Roman"/>
          <w:b/>
          <w:sz w:val="28"/>
          <w:szCs w:val="28"/>
          <w:bdr w:val="none" w:sz="0" w:space="0" w:color="auto" w:frame="1"/>
          <w:lang w:eastAsia="ru-RU"/>
        </w:rPr>
        <w:t>Задачи</w:t>
      </w:r>
      <w:r w:rsidRPr="00C97FB5">
        <w:rPr>
          <w:rFonts w:ascii="Times New Roman" w:eastAsia="Times New Roman" w:hAnsi="Times New Roman" w:cs="Times New Roman"/>
          <w:b/>
          <w:sz w:val="28"/>
          <w:szCs w:val="28"/>
          <w:lang w:eastAsia="ru-RU"/>
        </w:rPr>
        <w:t>:</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1. Рассмотреть возрастные и индивидуальные особенности детей 4-5 лет;</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2. Познакомить </w:t>
      </w:r>
      <w:r w:rsidRPr="00C97FB5">
        <w:rPr>
          <w:rFonts w:ascii="Times New Roman" w:eastAsia="Times New Roman" w:hAnsi="Times New Roman" w:cs="Times New Roman"/>
          <w:bCs/>
          <w:sz w:val="28"/>
          <w:szCs w:val="28"/>
          <w:bdr w:val="none" w:sz="0" w:space="0" w:color="auto" w:frame="1"/>
          <w:lang w:eastAsia="ru-RU"/>
        </w:rPr>
        <w:t>родителей</w:t>
      </w:r>
      <w:r w:rsidRPr="00C97FB5">
        <w:rPr>
          <w:rFonts w:ascii="Times New Roman" w:eastAsia="Times New Roman" w:hAnsi="Times New Roman" w:cs="Times New Roman"/>
          <w:sz w:val="28"/>
          <w:szCs w:val="28"/>
          <w:lang w:eastAsia="ru-RU"/>
        </w:rPr>
        <w:t> с задачами и особенностями образовательной работы ДОУ на новый учебный год;</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3. Научить </w:t>
      </w:r>
      <w:r w:rsidRPr="00C97FB5">
        <w:rPr>
          <w:rFonts w:ascii="Times New Roman" w:eastAsia="Times New Roman" w:hAnsi="Times New Roman" w:cs="Times New Roman"/>
          <w:bCs/>
          <w:sz w:val="28"/>
          <w:szCs w:val="28"/>
          <w:bdr w:val="none" w:sz="0" w:space="0" w:color="auto" w:frame="1"/>
          <w:lang w:eastAsia="ru-RU"/>
        </w:rPr>
        <w:t>родителей</w:t>
      </w:r>
      <w:r w:rsidRPr="00C97FB5">
        <w:rPr>
          <w:rFonts w:ascii="Times New Roman" w:eastAsia="Times New Roman" w:hAnsi="Times New Roman" w:cs="Times New Roman"/>
          <w:sz w:val="28"/>
          <w:szCs w:val="28"/>
          <w:lang w:eastAsia="ru-RU"/>
        </w:rPr>
        <w:t> наблюдать за ребёнком, изучать его, видеть успехи и неудачи, стараться помочь ему развиваться в его собственном темпе.</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Добрый вечер, уважаемые </w:t>
      </w:r>
      <w:r w:rsidRPr="00C97FB5">
        <w:rPr>
          <w:rFonts w:ascii="Times New Roman" w:eastAsia="Times New Roman" w:hAnsi="Times New Roman" w:cs="Times New Roman"/>
          <w:bCs/>
          <w:sz w:val="28"/>
          <w:szCs w:val="28"/>
          <w:bdr w:val="none" w:sz="0" w:space="0" w:color="auto" w:frame="1"/>
          <w:lang w:eastAsia="ru-RU"/>
        </w:rPr>
        <w:t>родители</w:t>
      </w:r>
      <w:r w:rsidRPr="00C97FB5">
        <w:rPr>
          <w:rFonts w:ascii="Times New Roman" w:eastAsia="Times New Roman" w:hAnsi="Times New Roman" w:cs="Times New Roman"/>
          <w:sz w:val="28"/>
          <w:szCs w:val="28"/>
          <w:lang w:eastAsia="ru-RU"/>
        </w:rPr>
        <w:t xml:space="preserve">! </w:t>
      </w:r>
      <w:r w:rsidR="00C848F9" w:rsidRPr="00C97FB5">
        <w:rPr>
          <w:rFonts w:ascii="Times New Roman" w:eastAsia="Times New Roman" w:hAnsi="Times New Roman" w:cs="Times New Roman"/>
          <w:sz w:val="28"/>
          <w:szCs w:val="28"/>
          <w:lang w:eastAsia="ru-RU"/>
        </w:rPr>
        <w:t>Мы очень рады видеть вас в нашем уютном</w:t>
      </w:r>
      <w:r w:rsidRPr="00C97FB5">
        <w:rPr>
          <w:rFonts w:ascii="Times New Roman" w:eastAsia="Times New Roman" w:hAnsi="Times New Roman" w:cs="Times New Roman"/>
          <w:sz w:val="28"/>
          <w:szCs w:val="28"/>
          <w:lang w:eastAsia="ru-RU"/>
        </w:rPr>
        <w:t> </w:t>
      </w:r>
      <w:r w:rsidR="00292694" w:rsidRPr="00C97FB5">
        <w:rPr>
          <w:rFonts w:ascii="Times New Roman" w:eastAsia="Times New Roman" w:hAnsi="Times New Roman" w:cs="Times New Roman"/>
          <w:bCs/>
          <w:sz w:val="28"/>
          <w:szCs w:val="28"/>
          <w:bdr w:val="none" w:sz="0" w:space="0" w:color="auto" w:frame="1"/>
          <w:lang w:eastAsia="ru-RU"/>
        </w:rPr>
        <w:t>з</w:t>
      </w:r>
      <w:r w:rsidR="00C848F9" w:rsidRPr="00C97FB5">
        <w:rPr>
          <w:rFonts w:ascii="Times New Roman" w:eastAsia="Times New Roman" w:hAnsi="Times New Roman" w:cs="Times New Roman"/>
          <w:bCs/>
          <w:sz w:val="28"/>
          <w:szCs w:val="28"/>
          <w:bdr w:val="none" w:sz="0" w:space="0" w:color="auto" w:frame="1"/>
          <w:lang w:eastAsia="ru-RU"/>
        </w:rPr>
        <w:t>але</w:t>
      </w:r>
      <w:r w:rsidRPr="00C97FB5">
        <w:rPr>
          <w:rFonts w:ascii="Times New Roman" w:eastAsia="Times New Roman" w:hAnsi="Times New Roman" w:cs="Times New Roman"/>
          <w:sz w:val="28"/>
          <w:szCs w:val="28"/>
          <w:lang w:eastAsia="ru-RU"/>
        </w:rPr>
        <w:t>. Нашим детям уже исполнилось 4-5 лет, они перешли в </w:t>
      </w:r>
      <w:r w:rsidRPr="00C97FB5">
        <w:rPr>
          <w:rFonts w:ascii="Times New Roman" w:eastAsia="Times New Roman" w:hAnsi="Times New Roman" w:cs="Times New Roman"/>
          <w:bCs/>
          <w:sz w:val="28"/>
          <w:szCs w:val="28"/>
          <w:bdr w:val="none" w:sz="0" w:space="0" w:color="auto" w:frame="1"/>
          <w:lang w:eastAsia="ru-RU"/>
        </w:rPr>
        <w:t>среднюю группу</w:t>
      </w:r>
      <w:r w:rsidRPr="00C97FB5">
        <w:rPr>
          <w:rFonts w:ascii="Times New Roman" w:eastAsia="Times New Roman" w:hAnsi="Times New Roman" w:cs="Times New Roman"/>
          <w:sz w:val="28"/>
          <w:szCs w:val="28"/>
          <w:lang w:eastAsia="ru-RU"/>
        </w:rPr>
        <w:t>. Позади летние каникулы, впереди плодотворный, насыщенный, интересный учебный год. Несмотря на погоду, лето всегда будет самым запоминающимся временем для вас и ваших детей. А сейчас я предлагаю упражнение </w:t>
      </w:r>
      <w:r w:rsidRPr="00C97FB5">
        <w:rPr>
          <w:rFonts w:ascii="Times New Roman" w:eastAsia="Times New Roman" w:hAnsi="Times New Roman" w:cs="Times New Roman"/>
          <w:iCs/>
          <w:sz w:val="28"/>
          <w:szCs w:val="28"/>
          <w:bdr w:val="none" w:sz="0" w:space="0" w:color="auto" w:frame="1"/>
          <w:lang w:eastAsia="ru-RU"/>
        </w:rPr>
        <w:t>«Как мы провели лето»</w:t>
      </w:r>
      <w:r w:rsidRPr="00C97FB5">
        <w:rPr>
          <w:rFonts w:ascii="Times New Roman" w:eastAsia="Times New Roman" w:hAnsi="Times New Roman" w:cs="Times New Roman"/>
          <w:sz w:val="28"/>
          <w:szCs w:val="28"/>
          <w:lang w:eastAsia="ru-RU"/>
        </w:rPr>
        <w:t>.</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Встаньте те, кто ходил со своим ребёнком в лес… </w:t>
      </w:r>
      <w:r w:rsidRPr="00C97FB5">
        <w:rPr>
          <w:rFonts w:ascii="Times New Roman" w:eastAsia="Times New Roman" w:hAnsi="Times New Roman" w:cs="Times New Roman"/>
          <w:iCs/>
          <w:sz w:val="28"/>
          <w:szCs w:val="28"/>
          <w:bdr w:val="none" w:sz="0" w:space="0" w:color="auto" w:frame="1"/>
          <w:lang w:eastAsia="ru-RU"/>
        </w:rPr>
        <w:t>(на рыбалку)</w:t>
      </w:r>
      <w:r w:rsidRPr="00C97FB5">
        <w:rPr>
          <w:rFonts w:ascii="Times New Roman" w:eastAsia="Times New Roman" w:hAnsi="Times New Roman" w:cs="Times New Roman"/>
          <w:sz w:val="28"/>
          <w:szCs w:val="28"/>
          <w:lang w:eastAsia="ru-RU"/>
        </w:rPr>
        <w:t>.</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Встаньте те, кто купался в море, в речке или побывал в аквапарке… </w:t>
      </w:r>
      <w:r w:rsidRPr="00C97FB5">
        <w:rPr>
          <w:rFonts w:ascii="Times New Roman" w:eastAsia="Times New Roman" w:hAnsi="Times New Roman" w:cs="Times New Roman"/>
          <w:iCs/>
          <w:sz w:val="28"/>
          <w:szCs w:val="28"/>
          <w:bdr w:val="none" w:sz="0" w:space="0" w:color="auto" w:frame="1"/>
          <w:lang w:eastAsia="ru-RU"/>
        </w:rPr>
        <w:t>(плавал вместе с ребёнком, загорал на пляже)</w:t>
      </w:r>
      <w:r w:rsidRPr="00C97FB5">
        <w:rPr>
          <w:rFonts w:ascii="Times New Roman" w:eastAsia="Times New Roman" w:hAnsi="Times New Roman" w:cs="Times New Roman"/>
          <w:sz w:val="28"/>
          <w:szCs w:val="28"/>
          <w:lang w:eastAsia="ru-RU"/>
        </w:rPr>
        <w:t>.</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 кто читал детям книги…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 кто купил своему ребёнку мяч или любой другой предмет для двигательной активности.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 чьи дети помогали </w:t>
      </w:r>
      <w:r w:rsidRPr="00C97FB5">
        <w:rPr>
          <w:rFonts w:ascii="Times New Roman" w:eastAsia="Times New Roman" w:hAnsi="Times New Roman" w:cs="Times New Roman"/>
          <w:bCs/>
          <w:sz w:val="28"/>
          <w:szCs w:val="28"/>
          <w:bdr w:val="none" w:sz="0" w:space="0" w:color="auto" w:frame="1"/>
          <w:lang w:eastAsia="ru-RU"/>
        </w:rPr>
        <w:t>родителям на даче</w:t>
      </w:r>
      <w:r w:rsidRPr="00C97FB5">
        <w:rPr>
          <w:rFonts w:ascii="Times New Roman" w:eastAsia="Times New Roman" w:hAnsi="Times New Roman" w:cs="Times New Roman"/>
          <w:b/>
          <w:bCs/>
          <w:sz w:val="28"/>
          <w:szCs w:val="28"/>
          <w:bdr w:val="none" w:sz="0" w:space="0" w:color="auto" w:frame="1"/>
          <w:lang w:eastAsia="ru-RU"/>
        </w:rPr>
        <w:t> </w:t>
      </w:r>
      <w:r w:rsidRPr="00C97FB5">
        <w:rPr>
          <w:rFonts w:ascii="Times New Roman" w:eastAsia="Times New Roman" w:hAnsi="Times New Roman" w:cs="Times New Roman"/>
          <w:iCs/>
          <w:sz w:val="28"/>
          <w:szCs w:val="28"/>
          <w:bdr w:val="none" w:sz="0" w:space="0" w:color="auto" w:frame="1"/>
          <w:lang w:eastAsia="ru-RU"/>
        </w:rPr>
        <w:t>(в огороде)</w:t>
      </w:r>
      <w:r w:rsidRPr="00C97FB5">
        <w:rPr>
          <w:rFonts w:ascii="Times New Roman" w:eastAsia="Times New Roman" w:hAnsi="Times New Roman" w:cs="Times New Roman"/>
          <w:sz w:val="28"/>
          <w:szCs w:val="28"/>
          <w:lang w:eastAsia="ru-RU"/>
        </w:rPr>
        <w:t>.</w:t>
      </w:r>
    </w:p>
    <w:p w:rsidR="00400FA5" w:rsidRPr="00C97FB5" w:rsidRDefault="00400FA5" w:rsidP="00C97FB5">
      <w:pPr>
        <w:spacing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 чей ребёнок научился чему-нибудь новому.</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Все </w:t>
      </w:r>
      <w:r w:rsidR="00C848F9" w:rsidRPr="00C97FB5">
        <w:rPr>
          <w:rFonts w:ascii="Times New Roman" w:eastAsia="Times New Roman" w:hAnsi="Times New Roman" w:cs="Times New Roman"/>
          <w:bCs/>
          <w:sz w:val="28"/>
          <w:szCs w:val="28"/>
          <w:bdr w:val="none" w:sz="0" w:space="0" w:color="auto" w:frame="1"/>
          <w:lang w:eastAsia="ru-RU"/>
        </w:rPr>
        <w:t>родители встали</w:t>
      </w:r>
      <w:r w:rsidRPr="00C97FB5">
        <w:rPr>
          <w:rFonts w:ascii="Times New Roman" w:eastAsia="Times New Roman" w:hAnsi="Times New Roman" w:cs="Times New Roman"/>
          <w:sz w:val="28"/>
          <w:szCs w:val="28"/>
          <w:lang w:eastAsia="ru-RU"/>
        </w:rPr>
        <w:t>, значит вы замечательно отдохнули.</w:t>
      </w:r>
      <w:r w:rsidR="00C848F9" w:rsidRPr="00C97FB5">
        <w:rPr>
          <w:rFonts w:ascii="Times New Roman" w:eastAsia="Times New Roman" w:hAnsi="Times New Roman" w:cs="Times New Roman"/>
          <w:sz w:val="28"/>
          <w:szCs w:val="28"/>
          <w:lang w:eastAsia="ru-RU"/>
        </w:rPr>
        <w:t xml:space="preserve"> Образуем круг.</w:t>
      </w:r>
    </w:p>
    <w:p w:rsidR="00400FA5" w:rsidRPr="00C97FB5" w:rsidRDefault="00C848F9"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Упражнение «Каким увидели</w:t>
      </w:r>
      <w:r w:rsidR="00400FA5" w:rsidRPr="00C97FB5">
        <w:rPr>
          <w:rFonts w:ascii="Times New Roman" w:eastAsia="Times New Roman" w:hAnsi="Times New Roman" w:cs="Times New Roman"/>
          <w:sz w:val="28"/>
          <w:szCs w:val="28"/>
          <w:lang w:eastAsia="ru-RU"/>
        </w:rPr>
        <w:t> своего ребёнка летом».</w:t>
      </w:r>
    </w:p>
    <w:p w:rsidR="00400FA5" w:rsidRPr="00C97FB5" w:rsidRDefault="00400FA5" w:rsidP="00C97FB5">
      <w:pPr>
        <w:spacing w:before="225"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1. Он внимательный – хлопните в ладоши;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2. Он ласковый – погладьте соседа справа по плечу;</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3. Он весёлый – топните ногами;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4. Он трудолюбивый – ударьте себя по коленям;</w:t>
      </w:r>
    </w:p>
    <w:p w:rsidR="00400FA5" w:rsidRPr="00C97FB5" w:rsidRDefault="00400FA5" w:rsidP="00C97FB5">
      <w:pPr>
        <w:spacing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5. Он мой любимый – возьмитесь за руки.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Спасибо, очень приятно видеть наш дружный </w:t>
      </w:r>
      <w:r w:rsidRPr="00C97FB5">
        <w:rPr>
          <w:rFonts w:ascii="Times New Roman" w:eastAsia="Times New Roman" w:hAnsi="Times New Roman" w:cs="Times New Roman"/>
          <w:bCs/>
          <w:sz w:val="28"/>
          <w:szCs w:val="28"/>
          <w:bdr w:val="none" w:sz="0" w:space="0" w:color="auto" w:frame="1"/>
          <w:lang w:eastAsia="ru-RU"/>
        </w:rPr>
        <w:t>родительский коллектив</w:t>
      </w:r>
      <w:r w:rsidRPr="00C97FB5">
        <w:rPr>
          <w:rFonts w:ascii="Times New Roman" w:eastAsia="Times New Roman" w:hAnsi="Times New Roman" w:cs="Times New Roman"/>
          <w:sz w:val="28"/>
          <w:szCs w:val="28"/>
          <w:lang w:eastAsia="ru-RU"/>
        </w:rPr>
        <w:t>, осознавать, что мы одна команда, а в любой команде очень важны понимание, добрые отношения, взаимопомощь и взаимоуважение.</w:t>
      </w:r>
    </w:p>
    <w:p w:rsidR="00400FA5" w:rsidRPr="00C97FB5" w:rsidRDefault="00253D40"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bCs/>
          <w:sz w:val="28"/>
          <w:szCs w:val="28"/>
          <w:bdr w:val="none" w:sz="0" w:space="0" w:color="auto" w:frame="1"/>
          <w:lang w:eastAsia="ru-RU"/>
        </w:rPr>
        <w:t>В</w:t>
      </w:r>
      <w:r w:rsidRPr="00C97FB5">
        <w:rPr>
          <w:rFonts w:ascii="Times New Roman" w:eastAsia="Times New Roman" w:hAnsi="Times New Roman" w:cs="Times New Roman"/>
          <w:sz w:val="28"/>
          <w:szCs w:val="28"/>
          <w:lang w:eastAsia="ru-RU"/>
        </w:rPr>
        <w:t>ыполненные</w:t>
      </w:r>
      <w:r w:rsidR="00400FA5" w:rsidRPr="00C97FB5">
        <w:rPr>
          <w:rFonts w:ascii="Times New Roman" w:eastAsia="Times New Roman" w:hAnsi="Times New Roman" w:cs="Times New Roman"/>
          <w:sz w:val="28"/>
          <w:szCs w:val="28"/>
          <w:lang w:eastAsia="ru-RU"/>
        </w:rPr>
        <w:t xml:space="preserve"> упражн</w:t>
      </w:r>
      <w:r w:rsidRPr="00C97FB5">
        <w:rPr>
          <w:rFonts w:ascii="Times New Roman" w:eastAsia="Times New Roman" w:hAnsi="Times New Roman" w:cs="Times New Roman"/>
          <w:sz w:val="28"/>
          <w:szCs w:val="28"/>
          <w:lang w:eastAsia="ru-RU"/>
        </w:rPr>
        <w:t xml:space="preserve">ения, помогли разрядить обстановку, настроиться </w:t>
      </w:r>
      <w:r w:rsidR="00400FA5" w:rsidRPr="00C97FB5">
        <w:rPr>
          <w:rFonts w:ascii="Times New Roman" w:eastAsia="Times New Roman" w:hAnsi="Times New Roman" w:cs="Times New Roman"/>
          <w:sz w:val="28"/>
          <w:szCs w:val="28"/>
          <w:lang w:eastAsia="ru-RU"/>
        </w:rPr>
        <w:t>на позитивное и плодотворное общение друг с другом.</w:t>
      </w:r>
    </w:p>
    <w:p w:rsidR="00400FA5" w:rsidRPr="00C97FB5" w:rsidRDefault="00400FA5" w:rsidP="00C97FB5">
      <w:pPr>
        <w:spacing w:before="225" w:after="225" w:line="240" w:lineRule="auto"/>
        <w:rPr>
          <w:rFonts w:ascii="Times New Roman" w:eastAsia="Times New Roman" w:hAnsi="Times New Roman" w:cs="Times New Roman"/>
          <w:b/>
          <w:sz w:val="28"/>
          <w:szCs w:val="28"/>
          <w:lang w:eastAsia="ru-RU"/>
        </w:rPr>
      </w:pPr>
      <w:r w:rsidRPr="00C97FB5">
        <w:rPr>
          <w:rFonts w:ascii="Times New Roman" w:eastAsia="Times New Roman" w:hAnsi="Times New Roman" w:cs="Times New Roman"/>
          <w:b/>
          <w:sz w:val="28"/>
          <w:szCs w:val="28"/>
          <w:lang w:eastAsia="ru-RU"/>
        </w:rPr>
        <w:t>Возрастные особенности детей </w:t>
      </w:r>
      <w:r w:rsidRPr="00C97FB5">
        <w:rPr>
          <w:rFonts w:ascii="Times New Roman" w:eastAsia="Times New Roman" w:hAnsi="Times New Roman" w:cs="Times New Roman"/>
          <w:b/>
          <w:bCs/>
          <w:sz w:val="28"/>
          <w:szCs w:val="28"/>
          <w:bdr w:val="none" w:sz="0" w:space="0" w:color="auto" w:frame="1"/>
          <w:lang w:eastAsia="ru-RU"/>
        </w:rPr>
        <w:t>среднего</w:t>
      </w:r>
      <w:r w:rsidR="001363A5" w:rsidRPr="00C97FB5">
        <w:rPr>
          <w:rFonts w:ascii="Times New Roman" w:eastAsia="Times New Roman" w:hAnsi="Times New Roman" w:cs="Times New Roman"/>
          <w:b/>
          <w:sz w:val="28"/>
          <w:szCs w:val="28"/>
          <w:lang w:eastAsia="ru-RU"/>
        </w:rPr>
        <w:t> дошкольного возраста</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bdr w:val="none" w:sz="0" w:space="0" w:color="auto" w:frame="1"/>
          <w:lang w:eastAsia="ru-RU"/>
        </w:rPr>
        <w:lastRenderedPageBreak/>
        <w:t>В этом возрасте у вашего ребенка активно проявляются</w:t>
      </w:r>
      <w:r w:rsidRPr="00C97FB5">
        <w:rPr>
          <w:rFonts w:ascii="Times New Roman" w:eastAsia="Times New Roman" w:hAnsi="Times New Roman" w:cs="Times New Roman"/>
          <w:sz w:val="28"/>
          <w:szCs w:val="28"/>
          <w:lang w:eastAsia="ru-RU"/>
        </w:rPr>
        <w:t>:</w:t>
      </w:r>
    </w:p>
    <w:p w:rsidR="00400FA5" w:rsidRPr="00C97FB5" w:rsidRDefault="00400FA5" w:rsidP="00C97FB5">
      <w:pPr>
        <w:spacing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w:t>
      </w:r>
      <w:r w:rsidRPr="00C97FB5">
        <w:rPr>
          <w:rFonts w:ascii="Times New Roman" w:eastAsia="Times New Roman" w:hAnsi="Times New Roman" w:cs="Times New Roman"/>
          <w:iCs/>
          <w:sz w:val="28"/>
          <w:szCs w:val="28"/>
          <w:bdr w:val="none" w:sz="0" w:space="0" w:color="auto" w:frame="1"/>
          <w:lang w:eastAsia="ru-RU"/>
        </w:rPr>
        <w:t>(игры в больницу, в магазин, в войну, разыгрывание любимых сказок)</w:t>
      </w:r>
      <w:r w:rsidRPr="00C97FB5">
        <w:rPr>
          <w:rFonts w:ascii="Times New Roman" w:eastAsia="Times New Roman" w:hAnsi="Times New Roman" w:cs="Times New Roman"/>
          <w:sz w:val="28"/>
          <w:szCs w:val="28"/>
          <w:lang w:eastAsia="ru-RU"/>
        </w:rPr>
        <w:t>.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1363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b/>
          <w:bCs/>
          <w:iCs/>
          <w:sz w:val="28"/>
          <w:szCs w:val="28"/>
        </w:rPr>
        <w:t>Особенности образовательного процесса в средней группе.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Уважаемые родители, просим Вас ознакомиться с режимом пребывания ребенка в детском саду</w:t>
      </w:r>
      <w:r w:rsidR="00916487" w:rsidRPr="00C97FB5">
        <w:rPr>
          <w:sz w:val="28"/>
          <w:szCs w:val="28"/>
        </w:rPr>
        <w:t xml:space="preserve"> и </w:t>
      </w:r>
      <w:r w:rsidRPr="00C97FB5">
        <w:rPr>
          <w:sz w:val="28"/>
          <w:szCs w:val="28"/>
        </w:rPr>
        <w:t>соблюдать его (режим дня).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 этого года утренняя гимнастика у нас будет проходить в музыкальном зале в 08.15, поэтому пр</w:t>
      </w:r>
      <w:r w:rsidR="00916487" w:rsidRPr="00C97FB5">
        <w:rPr>
          <w:sz w:val="28"/>
          <w:szCs w:val="28"/>
        </w:rPr>
        <w:t>осим</w:t>
      </w:r>
      <w:r w:rsidRPr="00C97FB5">
        <w:rPr>
          <w:sz w:val="28"/>
          <w:szCs w:val="28"/>
        </w:rPr>
        <w:t xml:space="preserve"> Вас приводить детей до 08.00</w:t>
      </w:r>
      <w:r w:rsidR="00916487" w:rsidRPr="00C97FB5">
        <w:rPr>
          <w:sz w:val="28"/>
          <w:szCs w:val="28"/>
        </w:rPr>
        <w:t xml:space="preserve"> не опаздывать. О</w:t>
      </w:r>
      <w:r w:rsidRPr="00C97FB5">
        <w:rPr>
          <w:sz w:val="28"/>
          <w:szCs w:val="28"/>
        </w:rPr>
        <w:t xml:space="preserve">т зарядки зависит физический и эмоциональный настрой ребенка на весь день. </w:t>
      </w:r>
      <w:r w:rsidRPr="00C97FB5">
        <w:rPr>
          <w:sz w:val="28"/>
          <w:szCs w:val="28"/>
        </w:rPr>
        <w:lastRenderedPageBreak/>
        <w:t>Если получилось, что опоздали, пожалуйста, дождитесь, когда она закончится. Затем идёт завтрак и начинаются занятия</w:t>
      </w:r>
      <w:r w:rsidR="00916487" w:rsidRPr="00C97FB5">
        <w:rPr>
          <w:sz w:val="28"/>
          <w:szCs w:val="28"/>
        </w:rPr>
        <w:t xml:space="preserve">. </w:t>
      </w:r>
      <w:r w:rsidR="00C97FB5" w:rsidRPr="00C97FB5">
        <w:rPr>
          <w:sz w:val="28"/>
          <w:szCs w:val="28"/>
        </w:rPr>
        <w:t xml:space="preserve">Ежедневно будут проводиться 2 занятия </w:t>
      </w:r>
      <w:r w:rsidRPr="00C97FB5">
        <w:rPr>
          <w:sz w:val="28"/>
          <w:szCs w:val="28"/>
        </w:rPr>
        <w:t>по 20 минут. В этом году мы будем продолжать заниматься физкультурой: 2 раза в неделю в зале. Для этого детям необходима спортивная форма и чешки; и 1 раз в неделю на улице.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 информацией о режиме пребывания ребенка в ДОУ, о расписании занятий, о контактах сотрудников вы можете ознакомиться в родительском уголке</w:t>
      </w:r>
      <w:r w:rsidR="00C97FB5" w:rsidRPr="00C97FB5">
        <w:rPr>
          <w:sz w:val="28"/>
          <w:szCs w:val="28"/>
        </w:rPr>
        <w:t xml:space="preserve">. </w:t>
      </w:r>
    </w:p>
    <w:p w:rsidR="00C97FB5" w:rsidRPr="00C97FB5" w:rsidRDefault="00C97FB5" w:rsidP="00C97FB5">
      <w:pPr>
        <w:pStyle w:val="a5"/>
        <w:shd w:val="clear" w:color="auto" w:fill="FFFFFF"/>
        <w:spacing w:before="0" w:beforeAutospacing="0" w:after="0" w:afterAutospacing="0"/>
        <w:rPr>
          <w:sz w:val="28"/>
          <w:szCs w:val="28"/>
        </w:rPr>
      </w:pPr>
      <w:r w:rsidRPr="00C97FB5">
        <w:rPr>
          <w:sz w:val="28"/>
          <w:szCs w:val="28"/>
        </w:rPr>
        <w:t>В этом учебном году организованы платные кружки для детей 4-5 лет: «Затейники», «Хореография». Желающие могут до 1 октября написать заявление и заключить договор у старшего воспитателя.</w:t>
      </w:r>
    </w:p>
    <w:p w:rsidR="001363A5" w:rsidRPr="00C97FB5" w:rsidRDefault="001363A5" w:rsidP="00C97FB5">
      <w:pPr>
        <w:pStyle w:val="a5"/>
        <w:shd w:val="clear" w:color="auto" w:fill="FFFFFF"/>
        <w:tabs>
          <w:tab w:val="left" w:pos="426"/>
        </w:tabs>
        <w:spacing w:before="0" w:beforeAutospacing="0" w:after="0" w:afterAutospacing="0"/>
        <w:ind w:firstLine="426"/>
        <w:rPr>
          <w:sz w:val="28"/>
          <w:szCs w:val="28"/>
        </w:rPr>
      </w:pPr>
      <w:r w:rsidRPr="00C97FB5">
        <w:rPr>
          <w:b/>
          <w:bCs/>
          <w:iCs/>
          <w:sz w:val="28"/>
          <w:szCs w:val="28"/>
        </w:rPr>
        <w:t>Ознакомление родителей с целями и задачами ДОУ на новый учебный год.</w:t>
      </w:r>
    </w:p>
    <w:p w:rsidR="001363A5" w:rsidRPr="00C97FB5" w:rsidRDefault="00916487" w:rsidP="00C97FB5">
      <w:pPr>
        <w:pStyle w:val="a5"/>
        <w:shd w:val="clear" w:color="auto" w:fill="FFFFFF"/>
        <w:spacing w:before="0" w:beforeAutospacing="0" w:after="0" w:afterAutospacing="0"/>
        <w:rPr>
          <w:sz w:val="28"/>
          <w:szCs w:val="28"/>
        </w:rPr>
      </w:pPr>
      <w:r w:rsidRPr="00C97FB5">
        <w:rPr>
          <w:sz w:val="28"/>
          <w:szCs w:val="28"/>
        </w:rPr>
        <w:t xml:space="preserve">В этом учебном году мы продолжаем работу по общеобразовательной программе детского сада для воспитанников средней группы. </w:t>
      </w:r>
      <w:r w:rsidR="001363A5" w:rsidRPr="00C97FB5">
        <w:rPr>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Для достижения поставленных целей определены следующие задачи: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Забота о здоровье, эмоциональном благополучии и своевременном развитии каждого ребенка;</w:t>
      </w:r>
    </w:p>
    <w:p w:rsidR="001363A5" w:rsidRPr="00C97FB5" w:rsidRDefault="00916487" w:rsidP="00C97FB5">
      <w:pPr>
        <w:pStyle w:val="a5"/>
        <w:shd w:val="clear" w:color="auto" w:fill="FFFFFF"/>
        <w:spacing w:before="0" w:beforeAutospacing="0" w:after="0" w:afterAutospacing="0"/>
        <w:rPr>
          <w:sz w:val="28"/>
          <w:szCs w:val="28"/>
        </w:rPr>
      </w:pPr>
      <w:r w:rsidRPr="00C97FB5">
        <w:rPr>
          <w:sz w:val="28"/>
          <w:szCs w:val="28"/>
        </w:rPr>
        <w:t>Создание в группе</w:t>
      </w:r>
      <w:r w:rsidR="001363A5" w:rsidRPr="00C97FB5">
        <w:rPr>
          <w:sz w:val="28"/>
          <w:szCs w:val="28"/>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C97FB5">
        <w:rPr>
          <w:sz w:val="28"/>
          <w:szCs w:val="28"/>
        </w:rPr>
        <w:t>воспитательно</w:t>
      </w:r>
      <w:proofErr w:type="spellEnd"/>
      <w:r w:rsidRPr="00C97FB5">
        <w:rPr>
          <w:sz w:val="28"/>
          <w:szCs w:val="28"/>
        </w:rPr>
        <w:t>-образовательного процесса;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Уважительное отношение к результатам детского творчества.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Единство подходов к воспитанию детей в условиях дошкольного образовательного учреждения и семьи.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Организованная деятельность детей проводится по следующим образовательным областям:</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«Социально-коммуникативное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«Познавательное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«Речевое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«Художественно-эстетическое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«Физическое развитие»;</w:t>
      </w:r>
    </w:p>
    <w:p w:rsidR="001363A5" w:rsidRPr="00C97FB5" w:rsidRDefault="001363A5" w:rsidP="00C97FB5">
      <w:pPr>
        <w:pStyle w:val="a5"/>
        <w:shd w:val="clear" w:color="auto" w:fill="FFFFFF"/>
        <w:spacing w:before="0" w:beforeAutospacing="0" w:after="0" w:afterAutospacing="0"/>
        <w:rPr>
          <w:sz w:val="28"/>
          <w:szCs w:val="28"/>
        </w:rPr>
      </w:pP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sz w:val="28"/>
          <w:szCs w:val="28"/>
        </w:rPr>
        <w:t>В конце года мы прогнозируем следующие результаты освоения программы:</w:t>
      </w: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b/>
          <w:bCs/>
          <w:sz w:val="28"/>
          <w:szCs w:val="28"/>
        </w:rPr>
        <w:t>Образовательная область «Физическое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Самостоятельно умываются, моют руки с мылом, пользуются расческой и носовым платком.</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Правильно пользуются столовыми приборами (ложка, вилка), салфеткой.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Соблюдают элементарные правила приема пищи.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Ходят и бегают, соблюдая правильную технику движений.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Лазают по гимнастической стенке, не пропуская реек, перелезая с одного пролета на другой.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Ползают разными способами.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Могут метать предметы разными способами.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Отбивают мяч о землю не менее 5 раз.</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Ловят мяч с расстояния до 1.5.</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Умеют строиться в колонну по одному, парами, в круг, шеренгу.</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Ориентируются в пространстве (лево, право).</w:t>
      </w: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b/>
          <w:bCs/>
          <w:sz w:val="28"/>
          <w:szCs w:val="28"/>
        </w:rPr>
        <w:t>Образовательная область «Социально-коммуникативное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Знают некоторые правила дорожного движения.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Соблюдают правила поведения на улице и в транспорте.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Различают и называют специальные виды транспорта, объясняют их назначение.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Объединяясь в игру, принимают на себя роль, владеют способом ролевого поведения.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Соблюдают ролевое соподчинение (продавец- покупатель) и ведут ролевые диалоги.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Взаимодействуя, проявляют инициативу и предлагают новые роли или действия, обогащают сюжет.</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 дидактических играх противостоят трудностям, подчиняться правилам.</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 настольно - печатных играх выступают в роли ведущих, объясняют сверстникам правила игры.</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Адекватно воспринимают в театре (кукольном, драматическом) художественный образ.</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Самостоятельно одеваются, раздеваются, складывают и убирают одежду, с помощью взрослого приводят её в порядок.</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Самостоятельно выполняют обязанности дежурных по столовой.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Самостоятельно готовят к занятию своё рабочее место, убирают материалы после занятий.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Понимают значение сигналов светофора. Узнают и называют дорожные знаки «Пешеходный переход», «Дети».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Различают проезжую часть, тротуар, подземный пешеходный переход, пешеходный переход «Зебра».</w:t>
      </w: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b/>
          <w:bCs/>
          <w:sz w:val="28"/>
          <w:szCs w:val="28"/>
        </w:rPr>
        <w:t>Образовательная область «Познавательное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lastRenderedPageBreak/>
        <w:t>Различают, из каких частей составлена группа предметов, называют их характерные особенности (цвет, размер, назначение).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Считают до 10 (количественные счёт), отвечают на вопрос «Сколько всего?».</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Сравнивают количество предметов в группе на основе счета (в пределах 10), а также путем поштучного соотнесения предметов двух групп.</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Сравнивают два предмета по величине (больше-меньше, выше-ниже, длиннее-короче, одинаковые, равные).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Умеют сравнивать два предмета по толщине путем непосредственного наложения или приложения их друг к другу.</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Различают и называют круг, квадрат, треугольник, шар, куб, знают их характерные отличия.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Умеют соотносить форму предметов с известными геометрическими фигурами (платок-квадрат, мяч-шар…)</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Определяют положение предметов в пространстве по отношению к себе (вверху-внизу).</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Двигаются в нужном направлении по сигналу: вперёд и назад, вверх и вниз (по лестнице)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Обозначают словами положение предметов по отношению к себе (передо мной стол.)</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Определяют части суток, и их характерные особенности.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Объясняют значение слов: вчера, сегодня, завтра.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Рассказывают о материалах, из которых сделаны предметы, об их свойствах и качествах.</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Устанавливают связи между назначением и строением, назначением и материалом предметов.</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Могут рассказать о своем детском саду и сотрудниках, ориентируются в помещениях детского сада.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Называют предметы, которые их окружают в помещении и на участке, на улице; знать их назначение.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Рассказывают о своем родном поселке.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Имеют простейшие представления о театральных профессиях.</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Имеют представления о домашних животных, о рыбках, птицах.</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Имеют представления о насекомых: муравей, бабочка, жук, божья коровка.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Знакомы с фруктами, овощами, ягодами, с грибами.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Знают и соблюдают элементарные правила поведения в природе.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Называют времена года.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Различают и называют некоторые растения ближайшего окружения.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Способны различать и называть строительные детали (куб, пластина, кирпич, брусок).</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Используют строительные детали с учетом их конструктивных свойств (устойчивость, форма, величина).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Преобразовывают постройки в соответствии с заданием воспитателя.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Сооружают постройки из крупного и мелкого строительного материала, используют детали разного цвета для создания и украшения построек.</w:t>
      </w: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b/>
          <w:bCs/>
          <w:sz w:val="28"/>
          <w:szCs w:val="28"/>
        </w:rPr>
        <w:lastRenderedPageBreak/>
        <w:t>Образовательная область «Речевое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Употребляют слова, обозначающие состояние, этнические качества и характеристики.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Понимают и употребляют слова-антонимы (чистый-грязный…).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Образовывают новые слова по аналогии со знакомыми словами (сахарница –сухарница).</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Выделяют первый звук в слове.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Рассказывают о содержании сюжетной картинки.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 помощью взрослого повторяют образцы описания игрушки.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Называют любимую сказку, расскажут понравившееся стихотворение, считалочку.</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Рассматривают иллюстрированные издания детских книг.</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Драматизируют (инсценируют) с помощью взрослого небольшие сказки (отрывки из сказок)</w:t>
      </w:r>
    </w:p>
    <w:p w:rsidR="001363A5" w:rsidRPr="00C97FB5" w:rsidRDefault="001363A5" w:rsidP="00C97FB5">
      <w:pPr>
        <w:pStyle w:val="a5"/>
        <w:shd w:val="clear" w:color="auto" w:fill="FFFFFF"/>
        <w:spacing w:before="0" w:beforeAutospacing="0" w:after="0" w:afterAutospacing="0"/>
        <w:ind w:firstLine="426"/>
        <w:rPr>
          <w:sz w:val="28"/>
          <w:szCs w:val="28"/>
        </w:rPr>
      </w:pPr>
      <w:r w:rsidRPr="00C97FB5">
        <w:rPr>
          <w:b/>
          <w:bCs/>
          <w:sz w:val="28"/>
          <w:szCs w:val="28"/>
        </w:rPr>
        <w:t>Образовательная область «Художественно –эстетическое развитие»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 xml:space="preserve">Выделяют выразительные средства дымковской и </w:t>
      </w:r>
      <w:proofErr w:type="spellStart"/>
      <w:r w:rsidRPr="00C97FB5">
        <w:rPr>
          <w:sz w:val="28"/>
          <w:szCs w:val="28"/>
        </w:rPr>
        <w:t>филимоновской</w:t>
      </w:r>
      <w:proofErr w:type="spellEnd"/>
      <w:r w:rsidRPr="00C97FB5">
        <w:rPr>
          <w:sz w:val="28"/>
          <w:szCs w:val="28"/>
        </w:rPr>
        <w:t xml:space="preserve"> игрушки, проявляют интерес к книжным иллюстрациям.</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Изображают предметы, используя умение передавать их путем создания отчетливых форм, подбора цвета, аккуратного закрашивания, использования разных материалов.</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Передают несложный сюжет, объединяя в рисунке несколько предметов.</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 xml:space="preserve">Украшают силуэты игрушек элементами дымковской и </w:t>
      </w:r>
      <w:proofErr w:type="spellStart"/>
      <w:r w:rsidRPr="00C97FB5">
        <w:rPr>
          <w:sz w:val="28"/>
          <w:szCs w:val="28"/>
        </w:rPr>
        <w:t>филимоновской</w:t>
      </w:r>
      <w:proofErr w:type="spellEnd"/>
      <w:r w:rsidRPr="00C97FB5">
        <w:rPr>
          <w:sz w:val="28"/>
          <w:szCs w:val="28"/>
        </w:rPr>
        <w:t xml:space="preserve"> росписи.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Создают образы разных предметов и игрушек, объединяют их в коллективную композицию; используют всё многообразие усвоенных приемов.</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Правильно держат ножницы и режут ими по прямой, по диагонали (квадрат и прямоугольник).</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Вырезают круг из квадрата, овал-из прямоугольника, плавно срезают и закругляют углы.</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Аккуратно наклеивают изображения предметов, состоящих из нескольких частей.</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Составляют узоры из растительных форм и геометрических фигур.</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Сгибают прямоугольный лист бумаги пополам.</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Применяют в поделках разнообразные предметы и бросовый материал.</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Узнают песни по мелодии.</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Различают звуки по высоте (в пределах сексты - септимы).</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Поют протяжно, четко произносят слова, вместе начинают и заканчивают пение.</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Выполняют движения, отвечающие характеру музыки, самостоятельно меняя их в соответствии с двухчастной формой музыкального произведения.</w:t>
      </w:r>
    </w:p>
    <w:p w:rsidR="001363A5" w:rsidRPr="00C97FB5" w:rsidRDefault="001363A5" w:rsidP="00C97FB5">
      <w:pPr>
        <w:pStyle w:val="a5"/>
        <w:shd w:val="clear" w:color="auto" w:fill="FFFFFF"/>
        <w:spacing w:before="0" w:beforeAutospacing="0" w:after="0" w:afterAutospacing="0"/>
        <w:rPr>
          <w:sz w:val="28"/>
          <w:szCs w:val="28"/>
        </w:rPr>
      </w:pPr>
      <w:r w:rsidRPr="00C97FB5">
        <w:rPr>
          <w:sz w:val="28"/>
          <w:szCs w:val="28"/>
        </w:rPr>
        <w:t>Выполняют танцевальные движения: пружинка, подскоки, движение парами по кругу, кружение по одному и в парах.</w:t>
      </w:r>
    </w:p>
    <w:p w:rsidR="001363A5" w:rsidRPr="00C97FB5" w:rsidRDefault="001363A5" w:rsidP="00C97FB5">
      <w:pPr>
        <w:pStyle w:val="a5"/>
        <w:shd w:val="clear" w:color="auto" w:fill="FFFFFF"/>
        <w:spacing w:before="0" w:beforeAutospacing="0" w:after="0" w:afterAutospacing="0"/>
        <w:rPr>
          <w:sz w:val="28"/>
          <w:szCs w:val="28"/>
        </w:rPr>
      </w:pPr>
    </w:p>
    <w:p w:rsidR="001363A5" w:rsidRPr="00C97FB5" w:rsidRDefault="001363A5" w:rsidP="00C97FB5">
      <w:pPr>
        <w:pStyle w:val="a5"/>
        <w:shd w:val="clear" w:color="auto" w:fill="FFFFFF"/>
        <w:spacing w:before="0" w:beforeAutospacing="0" w:after="240" w:afterAutospacing="0"/>
        <w:ind w:firstLine="426"/>
        <w:rPr>
          <w:sz w:val="28"/>
          <w:szCs w:val="28"/>
        </w:rPr>
      </w:pPr>
      <w:r w:rsidRPr="00C97FB5">
        <w:rPr>
          <w:sz w:val="28"/>
          <w:szCs w:val="28"/>
        </w:rPr>
        <w:lastRenderedPageBreak/>
        <w:t>Нашей с вами целью является не только обучение детей, но и воспитание. Работая сообща, мы можем вырастить замечательных отзывчивых, доброжелательных и грамотных детей.</w:t>
      </w:r>
    </w:p>
    <w:p w:rsidR="00400FA5" w:rsidRPr="00C97FB5" w:rsidRDefault="00400FA5" w:rsidP="00C97FB5">
      <w:pPr>
        <w:spacing w:after="0" w:line="240" w:lineRule="auto"/>
        <w:ind w:firstLine="360"/>
        <w:rPr>
          <w:rFonts w:ascii="Times New Roman" w:eastAsia="Times New Roman" w:hAnsi="Times New Roman" w:cs="Times New Roman"/>
          <w:b/>
          <w:sz w:val="28"/>
          <w:szCs w:val="28"/>
          <w:lang w:eastAsia="ru-RU"/>
        </w:rPr>
      </w:pPr>
      <w:r w:rsidRPr="00C97FB5">
        <w:rPr>
          <w:rFonts w:ascii="Times New Roman" w:eastAsia="Times New Roman" w:hAnsi="Times New Roman" w:cs="Times New Roman"/>
          <w:b/>
          <w:sz w:val="28"/>
          <w:szCs w:val="28"/>
          <w:lang w:eastAsia="ru-RU"/>
        </w:rPr>
        <w:t>Вам как его </w:t>
      </w:r>
      <w:r w:rsidRPr="00C97FB5">
        <w:rPr>
          <w:rFonts w:ascii="Times New Roman" w:eastAsia="Times New Roman" w:hAnsi="Times New Roman" w:cs="Times New Roman"/>
          <w:b/>
          <w:bCs/>
          <w:sz w:val="28"/>
          <w:szCs w:val="28"/>
          <w:bdr w:val="none" w:sz="0" w:space="0" w:color="auto" w:frame="1"/>
          <w:lang w:eastAsia="ru-RU"/>
        </w:rPr>
        <w:t>родителям важно</w:t>
      </w:r>
      <w:r w:rsidRPr="00C97FB5">
        <w:rPr>
          <w:rFonts w:ascii="Times New Roman" w:eastAsia="Times New Roman" w:hAnsi="Times New Roman" w:cs="Times New Roman"/>
          <w:b/>
          <w:sz w:val="28"/>
          <w:szCs w:val="28"/>
          <w:lang w:eastAsia="ru-RU"/>
        </w:rPr>
        <w:t>:</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По возможности вместо запретов предлагать альтернативы,</w:t>
      </w:r>
      <w:r w:rsidR="00253D40" w:rsidRPr="00C97FB5">
        <w:rPr>
          <w:rFonts w:ascii="Times New Roman" w:eastAsia="Times New Roman" w:hAnsi="Times New Roman" w:cs="Times New Roman"/>
          <w:sz w:val="28"/>
          <w:szCs w:val="28"/>
          <w:lang w:eastAsia="ru-RU"/>
        </w:rPr>
        <w:t xml:space="preserve"> </w:t>
      </w:r>
      <w:r w:rsidRPr="00C97FB5">
        <w:rPr>
          <w:rFonts w:ascii="Times New Roman" w:eastAsia="Times New Roman" w:hAnsi="Times New Roman" w:cs="Times New Roman"/>
          <w:sz w:val="28"/>
          <w:szCs w:val="28"/>
          <w:bdr w:val="none" w:sz="0" w:space="0" w:color="auto" w:frame="1"/>
          <w:lang w:eastAsia="ru-RU"/>
        </w:rPr>
        <w:t>формулируя их так</w:t>
      </w:r>
      <w:r w:rsidRPr="00C97FB5">
        <w:rPr>
          <w:rFonts w:ascii="Times New Roman" w:eastAsia="Times New Roman" w:hAnsi="Times New Roman" w:cs="Times New Roman"/>
          <w:sz w:val="28"/>
          <w:szCs w:val="28"/>
          <w:lang w:eastAsia="ru-RU"/>
        </w:rPr>
        <w:t>: </w:t>
      </w:r>
      <w:r w:rsidRPr="00C97FB5">
        <w:rPr>
          <w:rFonts w:ascii="Times New Roman" w:eastAsia="Times New Roman" w:hAnsi="Times New Roman" w:cs="Times New Roman"/>
          <w:iCs/>
          <w:sz w:val="28"/>
          <w:szCs w:val="28"/>
          <w:bdr w:val="none" w:sz="0" w:space="0" w:color="auto" w:frame="1"/>
          <w:lang w:eastAsia="ru-RU"/>
        </w:rPr>
        <w:t>«Тебе нельзя рисовать на стене, но можно на этом куске бумаги»</w:t>
      </w:r>
      <w:r w:rsidRPr="00C97FB5">
        <w:rPr>
          <w:rFonts w:ascii="Times New Roman" w:eastAsia="Times New Roman" w:hAnsi="Times New Roman" w:cs="Times New Roman"/>
          <w:sz w:val="28"/>
          <w:szCs w:val="28"/>
          <w:lang w:eastAsia="ru-RU"/>
        </w:rPr>
        <w:t>. Просто запреты рождают в ребенке либо чувство вины, либо злость и протест.</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w:t>
      </w:r>
      <w:r w:rsidR="00253D40" w:rsidRPr="00C97FB5">
        <w:rPr>
          <w:rFonts w:ascii="Times New Roman" w:eastAsia="Times New Roman" w:hAnsi="Times New Roman" w:cs="Times New Roman"/>
          <w:sz w:val="28"/>
          <w:szCs w:val="28"/>
          <w:lang w:eastAsia="ru-RU"/>
        </w:rPr>
        <w:t xml:space="preserve"> </w:t>
      </w:r>
      <w:r w:rsidRPr="00C97FB5">
        <w:rPr>
          <w:rFonts w:ascii="Times New Roman" w:eastAsia="Times New Roman" w:hAnsi="Times New Roman" w:cs="Times New Roman"/>
          <w:sz w:val="28"/>
          <w:szCs w:val="28"/>
          <w:bdr w:val="none" w:sz="0" w:space="0" w:color="auto" w:frame="1"/>
          <w:lang w:eastAsia="ru-RU"/>
        </w:rPr>
        <w:t>не имеющие четкой функции</w:t>
      </w:r>
      <w:r w:rsidRPr="00C97FB5">
        <w:rPr>
          <w:rFonts w:ascii="Times New Roman" w:eastAsia="Times New Roman" w:hAnsi="Times New Roman" w:cs="Times New Roman"/>
          <w:sz w:val="28"/>
          <w:szCs w:val="28"/>
          <w:lang w:eastAsia="ru-RU"/>
        </w:rPr>
        <w:t>: камушки, палочки, брусочки и т. д.</w:t>
      </w:r>
    </w:p>
    <w:p w:rsidR="00400FA5"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AB0A08" w:rsidRPr="00C97FB5" w:rsidRDefault="00400FA5" w:rsidP="00C97FB5">
      <w:pPr>
        <w:spacing w:before="225" w:after="225"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lastRenderedPageBreak/>
        <w:t>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sz w:val="28"/>
          <w:szCs w:val="28"/>
          <w:lang w:eastAsia="ru-RU"/>
        </w:rPr>
        <w:t>Подвести итоги нашей встречи нам поможет вот эта чаша. Представьте, что эта чаша – душа ребенка. У каждого из вас есть сердечки – напишите черту характера, качество, которым вы хотите наделить вашего ребенка, которое, по вашему мнению, поможет ему в жизни, и поместите его в чашу. Будем очень надеяться, что все пожелания сбудутся. </w:t>
      </w:r>
      <w:r w:rsidRPr="00C97FB5">
        <w:rPr>
          <w:rFonts w:ascii="Times New Roman" w:eastAsia="Times New Roman" w:hAnsi="Times New Roman" w:cs="Times New Roman"/>
          <w:iCs/>
          <w:sz w:val="28"/>
          <w:szCs w:val="28"/>
          <w:bdr w:val="none" w:sz="0" w:space="0" w:color="auto" w:frame="1"/>
          <w:lang w:eastAsia="ru-RU"/>
        </w:rPr>
        <w:t>(кладут сердечки)</w:t>
      </w:r>
      <w:r w:rsidRPr="00C97FB5">
        <w:rPr>
          <w:rFonts w:ascii="Times New Roman" w:eastAsia="Times New Roman" w:hAnsi="Times New Roman" w:cs="Times New Roman"/>
          <w:sz w:val="28"/>
          <w:szCs w:val="28"/>
          <w:lang w:eastAsia="ru-RU"/>
        </w:rPr>
        <w:t> Чтобы эта чаша не разбилась, взрослые, которые окружают ребенка должны быть добрыми и требовательными, ласковыми и терпеливыми.</w:t>
      </w:r>
    </w:p>
    <w:p w:rsidR="00400FA5" w:rsidRPr="00C97FB5" w:rsidRDefault="00400FA5" w:rsidP="00C97FB5">
      <w:pPr>
        <w:spacing w:after="0" w:line="240" w:lineRule="auto"/>
        <w:ind w:firstLine="360"/>
        <w:rPr>
          <w:rFonts w:ascii="Times New Roman" w:eastAsia="Times New Roman" w:hAnsi="Times New Roman" w:cs="Times New Roman"/>
          <w:sz w:val="28"/>
          <w:szCs w:val="28"/>
          <w:lang w:eastAsia="ru-RU"/>
        </w:rPr>
      </w:pPr>
      <w:r w:rsidRPr="00C97FB5">
        <w:rPr>
          <w:rFonts w:ascii="Times New Roman" w:eastAsia="Times New Roman" w:hAnsi="Times New Roman" w:cs="Times New Roman"/>
          <w:bCs/>
          <w:sz w:val="28"/>
          <w:szCs w:val="28"/>
          <w:bdr w:val="none" w:sz="0" w:space="0" w:color="auto" w:frame="1"/>
          <w:lang w:eastAsia="ru-RU"/>
        </w:rPr>
        <w:t>Родители пишут качества</w:t>
      </w:r>
      <w:r w:rsidRPr="00C97FB5">
        <w:rPr>
          <w:rFonts w:ascii="Times New Roman" w:eastAsia="Times New Roman" w:hAnsi="Times New Roman" w:cs="Times New Roman"/>
          <w:sz w:val="28"/>
          <w:szCs w:val="28"/>
          <w:lang w:eastAsia="ru-RU"/>
        </w:rPr>
        <w:t>, черту характера своих детей и кладут в чашу.</w:t>
      </w:r>
    </w:p>
    <w:p w:rsidR="00695045" w:rsidRPr="00C97FB5" w:rsidRDefault="00695045" w:rsidP="00C97FB5">
      <w:pPr>
        <w:spacing w:line="240" w:lineRule="auto"/>
        <w:rPr>
          <w:rFonts w:ascii="Times New Roman" w:hAnsi="Times New Roman" w:cs="Times New Roman"/>
          <w:sz w:val="28"/>
          <w:szCs w:val="28"/>
        </w:rPr>
      </w:pPr>
    </w:p>
    <w:p w:rsidR="00AB0A08" w:rsidRPr="00C97FB5" w:rsidRDefault="00AB0A08" w:rsidP="00C97FB5">
      <w:pPr>
        <w:spacing w:line="240" w:lineRule="auto"/>
        <w:rPr>
          <w:rFonts w:ascii="Times New Roman" w:hAnsi="Times New Roman" w:cs="Times New Roman"/>
          <w:sz w:val="28"/>
          <w:szCs w:val="28"/>
        </w:rPr>
      </w:pPr>
      <w:bookmarkStart w:id="0" w:name="_GoBack"/>
      <w:bookmarkEnd w:id="0"/>
    </w:p>
    <w:p w:rsidR="00AB0A08" w:rsidRPr="00C97FB5" w:rsidRDefault="00AB0A08" w:rsidP="00C97FB5">
      <w:pPr>
        <w:spacing w:line="240" w:lineRule="auto"/>
        <w:rPr>
          <w:rFonts w:ascii="Times New Roman" w:hAnsi="Times New Roman" w:cs="Times New Roman"/>
          <w:sz w:val="28"/>
          <w:szCs w:val="28"/>
        </w:rPr>
      </w:pPr>
    </w:p>
    <w:sectPr w:rsidR="00AB0A08" w:rsidRPr="00C97FB5" w:rsidSect="00C97F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69" w:rsidRDefault="00852469" w:rsidP="00C97FB5">
      <w:pPr>
        <w:spacing w:after="0" w:line="240" w:lineRule="auto"/>
      </w:pPr>
      <w:r>
        <w:separator/>
      </w:r>
    </w:p>
  </w:endnote>
  <w:endnote w:type="continuationSeparator" w:id="0">
    <w:p w:rsidR="00852469" w:rsidRDefault="00852469" w:rsidP="00C9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00876"/>
      <w:docPartObj>
        <w:docPartGallery w:val="Page Numbers (Bottom of Page)"/>
        <w:docPartUnique/>
      </w:docPartObj>
    </w:sdtPr>
    <w:sdtEndPr/>
    <w:sdtContent>
      <w:p w:rsidR="00C97FB5" w:rsidRDefault="00C97FB5">
        <w:pPr>
          <w:pStyle w:val="a8"/>
          <w:jc w:val="right"/>
        </w:pPr>
        <w:r>
          <w:fldChar w:fldCharType="begin"/>
        </w:r>
        <w:r>
          <w:instrText>PAGE   \* MERGEFORMAT</w:instrText>
        </w:r>
        <w:r>
          <w:fldChar w:fldCharType="separate"/>
        </w:r>
        <w:r w:rsidR="00641424">
          <w:rPr>
            <w:noProof/>
          </w:rPr>
          <w:t>6</w:t>
        </w:r>
        <w:r>
          <w:fldChar w:fldCharType="end"/>
        </w:r>
      </w:p>
    </w:sdtContent>
  </w:sdt>
  <w:p w:rsidR="00C97FB5" w:rsidRDefault="00C97F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69" w:rsidRDefault="00852469" w:rsidP="00C97FB5">
      <w:pPr>
        <w:spacing w:after="0" w:line="240" w:lineRule="auto"/>
      </w:pPr>
      <w:r>
        <w:separator/>
      </w:r>
    </w:p>
  </w:footnote>
  <w:footnote w:type="continuationSeparator" w:id="0">
    <w:p w:rsidR="00852469" w:rsidRDefault="00852469" w:rsidP="00C9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A5"/>
    <w:rsid w:val="001363A5"/>
    <w:rsid w:val="00253D40"/>
    <w:rsid w:val="00292694"/>
    <w:rsid w:val="00400FA5"/>
    <w:rsid w:val="00641424"/>
    <w:rsid w:val="00695045"/>
    <w:rsid w:val="00852469"/>
    <w:rsid w:val="00916487"/>
    <w:rsid w:val="00930B52"/>
    <w:rsid w:val="00AB0A08"/>
    <w:rsid w:val="00C848F9"/>
    <w:rsid w:val="00C97FB5"/>
    <w:rsid w:val="00D4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F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FA5"/>
    <w:rPr>
      <w:rFonts w:ascii="Tahoma" w:hAnsi="Tahoma" w:cs="Tahoma"/>
      <w:sz w:val="16"/>
      <w:szCs w:val="16"/>
    </w:rPr>
  </w:style>
  <w:style w:type="paragraph" w:styleId="a5">
    <w:name w:val="Normal (Web)"/>
    <w:basedOn w:val="a"/>
    <w:uiPriority w:val="99"/>
    <w:unhideWhenUsed/>
    <w:rsid w:val="00136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97F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7FB5"/>
  </w:style>
  <w:style w:type="paragraph" w:styleId="a8">
    <w:name w:val="footer"/>
    <w:basedOn w:val="a"/>
    <w:link w:val="a9"/>
    <w:uiPriority w:val="99"/>
    <w:unhideWhenUsed/>
    <w:rsid w:val="00C97F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7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F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FA5"/>
    <w:rPr>
      <w:rFonts w:ascii="Tahoma" w:hAnsi="Tahoma" w:cs="Tahoma"/>
      <w:sz w:val="16"/>
      <w:szCs w:val="16"/>
    </w:rPr>
  </w:style>
  <w:style w:type="paragraph" w:styleId="a5">
    <w:name w:val="Normal (Web)"/>
    <w:basedOn w:val="a"/>
    <w:uiPriority w:val="99"/>
    <w:unhideWhenUsed/>
    <w:rsid w:val="00136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97F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7FB5"/>
  </w:style>
  <w:style w:type="paragraph" w:styleId="a8">
    <w:name w:val="footer"/>
    <w:basedOn w:val="a"/>
    <w:link w:val="a9"/>
    <w:uiPriority w:val="99"/>
    <w:unhideWhenUsed/>
    <w:rsid w:val="00C97F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255194">
      <w:bodyDiv w:val="1"/>
      <w:marLeft w:val="0"/>
      <w:marRight w:val="0"/>
      <w:marTop w:val="0"/>
      <w:marBottom w:val="0"/>
      <w:divBdr>
        <w:top w:val="none" w:sz="0" w:space="0" w:color="auto"/>
        <w:left w:val="none" w:sz="0" w:space="0" w:color="auto"/>
        <w:bottom w:val="none" w:sz="0" w:space="0" w:color="auto"/>
        <w:right w:val="none" w:sz="0" w:space="0" w:color="auto"/>
      </w:divBdr>
      <w:divsChild>
        <w:div w:id="1248344381">
          <w:marLeft w:val="0"/>
          <w:marRight w:val="0"/>
          <w:marTop w:val="0"/>
          <w:marBottom w:val="0"/>
          <w:divBdr>
            <w:top w:val="none" w:sz="0" w:space="0" w:color="auto"/>
            <w:left w:val="none" w:sz="0" w:space="0" w:color="auto"/>
            <w:bottom w:val="none" w:sz="0" w:space="0" w:color="auto"/>
            <w:right w:val="none" w:sz="0" w:space="0" w:color="auto"/>
          </w:divBdr>
        </w:div>
      </w:divsChild>
    </w:div>
    <w:div w:id="18124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Профиль</dc:creator>
  <cp:lastModifiedBy>Профиль</cp:lastModifiedBy>
  <cp:revision>10</cp:revision>
  <dcterms:created xsi:type="dcterms:W3CDTF">2021-10-19T18:50:00Z</dcterms:created>
  <dcterms:modified xsi:type="dcterms:W3CDTF">2022-05-29T06:12:00Z</dcterms:modified>
</cp:coreProperties>
</file>