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6" w:rsidRPr="00461343" w:rsidRDefault="000C0F76" w:rsidP="000C0F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BE4" w:rsidRPr="001E38FC" w:rsidRDefault="00DA2BE4" w:rsidP="00DA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E38FC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DA2BE4" w:rsidRPr="001E38FC" w:rsidRDefault="00DA2BE4" w:rsidP="00DA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E38FC">
        <w:rPr>
          <w:rFonts w:ascii="Times New Roman" w:eastAsia="Times New Roman" w:hAnsi="Times New Roman" w:cs="Times New Roman"/>
          <w:b/>
          <w:lang w:eastAsia="ru-RU"/>
        </w:rPr>
        <w:t>АДМИНИСТРАЦИИ  СОЛНЕЧНОГОРСКОГО  МУНИЦИПАЛЬНОГО  РАЙОНА</w:t>
      </w:r>
    </w:p>
    <w:p w:rsidR="00DA2BE4" w:rsidRPr="001E38FC" w:rsidRDefault="00DA2BE4" w:rsidP="00DA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E38FC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DA2BE4" w:rsidRPr="001E38FC" w:rsidRDefault="00DA2BE4" w:rsidP="00DA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E38FC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DA2BE4" w:rsidRPr="001E38FC" w:rsidRDefault="00DA2BE4" w:rsidP="00DA2B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4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3981"/>
      </w:tblGrid>
      <w:tr w:rsidR="00DA2BE4" w:rsidRPr="001E38FC" w:rsidTr="00430B17">
        <w:trPr>
          <w:trHeight w:val="437"/>
        </w:trPr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BE4" w:rsidRPr="001E38FC" w:rsidRDefault="00DA2BE4" w:rsidP="004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1E38F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DA2BE4" w:rsidRPr="001E38FC" w:rsidRDefault="00DA2BE4" w:rsidP="0043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BE4" w:rsidRPr="001E38FC" w:rsidRDefault="00DA2BE4" w:rsidP="00430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Солнечногорский</w:t>
            </w:r>
            <w:proofErr w:type="spellEnd"/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1E3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DA2BE4" w:rsidRPr="001E38FC" w:rsidRDefault="00DA2BE4" w:rsidP="00DA2B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2BE4" w:rsidRPr="001E38FC" w:rsidRDefault="00DA2BE4" w:rsidP="00DA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2BE4" w:rsidRPr="001E38FC" w:rsidTr="00430B17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A2BE4" w:rsidRPr="001E38FC" w:rsidRDefault="00DA2BE4" w:rsidP="00430B17">
            <w:pPr>
              <w:ind w:right="-143"/>
              <w:rPr>
                <w:rFonts w:ascii="Calibri" w:eastAsia="Calibri" w:hAnsi="Calibri" w:cs="Times New Roman"/>
              </w:rPr>
            </w:pPr>
          </w:p>
          <w:p w:rsidR="00DA2BE4" w:rsidRPr="001E38FC" w:rsidRDefault="00DA2BE4" w:rsidP="00430B17">
            <w:pPr>
              <w:ind w:right="-143"/>
              <w:rPr>
                <w:rFonts w:ascii="Calibri" w:eastAsia="Calibri" w:hAnsi="Calibri" w:cs="Times New Roman"/>
              </w:rPr>
            </w:pPr>
          </w:p>
          <w:p w:rsidR="00DA2BE4" w:rsidRPr="001E38FC" w:rsidRDefault="00DA2BE4" w:rsidP="00430B17">
            <w:pPr>
              <w:ind w:right="-143"/>
              <w:rPr>
                <w:rFonts w:ascii="Calibri" w:eastAsia="Calibri" w:hAnsi="Calibri" w:cs="Times New Roman"/>
              </w:rPr>
            </w:pPr>
          </w:p>
          <w:p w:rsidR="00DA2BE4" w:rsidRPr="001E38FC" w:rsidRDefault="00DA2BE4" w:rsidP="00430B17">
            <w:pPr>
              <w:ind w:right="-143"/>
              <w:rPr>
                <w:rFonts w:ascii="Calibri" w:eastAsia="Calibri" w:hAnsi="Calibri" w:cs="Times New Roman"/>
              </w:rPr>
            </w:pPr>
          </w:p>
          <w:p w:rsidR="00DA2BE4" w:rsidRPr="001E38FC" w:rsidRDefault="00DA2BE4" w:rsidP="00430B17">
            <w:pPr>
              <w:ind w:right="-143"/>
              <w:rPr>
                <w:rFonts w:ascii="Calibri" w:eastAsia="Calibri" w:hAnsi="Calibri" w:cs="Times New Roman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2BE4" w:rsidRPr="001E38FC" w:rsidRDefault="00DA2BE4" w:rsidP="00430B17">
            <w:pPr>
              <w:ind w:right="-143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A2BE4" w:rsidRPr="001E38FC" w:rsidRDefault="00DA2BE4" w:rsidP="00DA2B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2BE4" w:rsidRPr="001E38FC" w:rsidRDefault="00DA2BE4" w:rsidP="00DA2BE4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E38FC">
        <w:rPr>
          <w:rFonts w:ascii="Times New Roman" w:eastAsia="Calibri" w:hAnsi="Times New Roman" w:cs="Times New Roman"/>
          <w:b/>
          <w:sz w:val="48"/>
          <w:szCs w:val="48"/>
        </w:rPr>
        <w:t>Консультация для родителей на тему: «</w:t>
      </w:r>
      <w:r>
        <w:rPr>
          <w:rFonts w:ascii="Times New Roman" w:eastAsia="Calibri" w:hAnsi="Times New Roman" w:cs="Times New Roman"/>
          <w:b/>
          <w:sz w:val="48"/>
          <w:szCs w:val="48"/>
        </w:rPr>
        <w:t>Лепка из соленого теста как способ развития речи дошкольников</w:t>
      </w:r>
      <w:r w:rsidRPr="001E38FC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DA2BE4" w:rsidRPr="001E38FC" w:rsidRDefault="00DA2BE4" w:rsidP="00DA2B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E38F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F47A42" wp14:editId="66030BD8">
            <wp:simplePos x="0" y="0"/>
            <wp:positionH relativeFrom="column">
              <wp:posOffset>24765</wp:posOffset>
            </wp:positionH>
            <wp:positionV relativeFrom="paragraph">
              <wp:posOffset>-3175</wp:posOffset>
            </wp:positionV>
            <wp:extent cx="5920105" cy="33242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BE4" w:rsidRPr="001E38FC" w:rsidRDefault="00DA2BE4" w:rsidP="00DA2BE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E38FC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DA2BE4" w:rsidRPr="001E38FC" w:rsidRDefault="00DA2BE4" w:rsidP="00DA2B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38FC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:rsidR="00DA2BE4" w:rsidRPr="001E38FC" w:rsidRDefault="00DA2BE4" w:rsidP="00DA2B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38FC">
        <w:rPr>
          <w:rFonts w:ascii="Times New Roman" w:eastAsia="Calibri" w:hAnsi="Times New Roman" w:cs="Times New Roman"/>
          <w:sz w:val="28"/>
          <w:szCs w:val="28"/>
        </w:rPr>
        <w:t xml:space="preserve">воспитатель 1 </w:t>
      </w:r>
      <w:proofErr w:type="spellStart"/>
      <w:r w:rsidRPr="001E38FC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1E38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BE4" w:rsidRPr="001E38FC" w:rsidRDefault="00DA2BE4" w:rsidP="00DA2B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BE4" w:rsidRPr="001E38FC" w:rsidRDefault="00DA2BE4" w:rsidP="00DA2B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38FC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1E38FC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DA2BE4" w:rsidRPr="001E38FC" w:rsidRDefault="00DA2BE4" w:rsidP="00DA2B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март 2019</w:t>
      </w:r>
      <w:r w:rsidRPr="001E38F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F420A" w:rsidRPr="00DA2BE4" w:rsidRDefault="00AD7CE2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лепки для всестороннего развития и воспитания дошкольника очень велико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Лепка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большое значение для умственного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свою очередь умственное воспитание ребенка тесным образом связано с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речи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занятиях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лепкой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в большей мере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мелкая моторика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</w:t>
      </w:r>
      <w:r w:rsidR="000A58B2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физиологи подтверждают связь </w:t>
      </w:r>
      <w:r w:rsidR="000A58B2"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рук с развитием мозга</w:t>
      </w:r>
      <w:r w:rsidR="000A58B2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Владимир Михайлович Бехтерев в своих работах доказал, что простые движения рук помогают снять умственную усталость, улучшают произношение многих звуков, </w:t>
      </w:r>
      <w:r w:rsidR="000A58B2"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 речь ребенка</w:t>
      </w:r>
      <w:r w:rsidR="000A58B2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работа по развитию мелкой моторики должна начаться задолго до поступления в школу.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соленого теста –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из него интересно!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из теста мягкий,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ощупь </w:t>
      </w: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приятный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гладкий.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у меня на ладошке,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 на него и гадаю,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Слепить из него что - не знаю.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помяла немножко,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Слеплю ему ручки и ножки,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Слеплю ему ушки и глазки,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отправимся в сказку!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Глебова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кружок</w:t>
      </w:r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художественно-эстетичес</w:t>
      </w:r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развитию детей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дают уникальную возможность детям создать свой удивительный мир. 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</w:t>
      </w:r>
    </w:p>
    <w:p w:rsidR="001F420A" w:rsidRPr="00DA2BE4" w:rsidRDefault="001F420A" w:rsidP="00DA2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соленого теста сама по себе полезное занятие для пальчиков (мелкой моторики рук). Почему именно тесто? Тесто – материал очень эластичный, который для детской руки более удобен – он мягкий и для ребенка представляет больший интерес, легко приобретает форму и изделия из него достаточно долговечны. Работа с ним до</w:t>
      </w:r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удовольствие и радость. Игра, фокус, чудо!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такое впечатление производит на детей лепка из соленого теста – </w:t>
      </w:r>
      <w:proofErr w:type="spell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тестоплатика</w:t>
      </w:r>
      <w:proofErr w:type="spell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лепки развиваются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мелкая моторика пальцев рук, воображение, формируются навыки ручного труда, дети учатся координировать движения рук, приобретают сенсорный опыт – чувство пластики, формы, веса. Занятия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лепкой 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являются и занятиями 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обыгрывания сюжета и выполнения практических действий с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соленым тестом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</w:t>
      </w: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Можно говорить о том, что занятия — это особая ситуация, которая стимулирует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0A58B2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коммуникативной 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расширению активного и пассивного словаря детей.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лепкой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знакомлю детей с новыми словами</w:t>
      </w:r>
      <w:r w:rsidR="000A58B2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прищипывать, отщипывать, расплющивать, раскатывать, надрезать, надавливать, закручивать, отделять; 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каркас, форма, барельеф; 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ПРИЗНАКИ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заостренный, округлый, выпуклый, загнутый и т. д, учу понимать, различать и употреблять слова в активной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знакомиться с названиями предметов, их признаками и действиями, которые он производит с предметами.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этапом в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понимания речи необходимо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ребенок научился понимать все, что находится вокруг него, все, что он делает и, как делает. На занятиях значительно быстрее происходит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восприятия и осознания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детьми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речь приобретает практическую направленность и имеет большое значение для выполнения той или иной предложенной деятельности.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Лепка благоприятна для развития речи и тем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 осуществлении легко можно создавать проблемные ситуации,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способствующие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появлению речевой активности. Проблемные ситуации формируют коммуникативную направленность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если кому-то из детей специально </w:t>
      </w:r>
      <w:r w:rsidRPr="00DA2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«забыть»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положить стек, кисть или доску, ребенок вынужден просить недостающее, т. е. проявлять речевую инициативу.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такие методы, </w:t>
      </w:r>
      <w:r w:rsidRPr="00DA2B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Речь воспитателя – эталон для подражания (речь взрослого должна отвечать тем же требованиям, что и на занятиях по 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0A58B2"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грамотно построена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доступна детям, выразительна, состоять из четко построенных предложений)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Обследование предметов (1.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детьми целостного облика предмета. 2. Вычленение основных частей этого предмета, и определение их внешних признаков </w:t>
      </w:r>
      <w:r w:rsidRPr="00DA2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(форма, величина, соотношение частей и т. д.)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Определение пространственных взаимоотношений частей относительно друг друга </w:t>
      </w:r>
      <w:r w:rsidRPr="00DA2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(выше, ниже; слева, справа и т. д.)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Выделение более мелких частей предмета и установление их пространственного расположения по отношению к основным частям. 5. </w:t>
      </w: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целостное восприятие предмета.)</w:t>
      </w:r>
      <w:proofErr w:type="gramEnd"/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Проговаривание всех действий (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кошечка. Сегодня мы будем лепить такую кошечку. Давайте посмотрим, что нам нужно слепить. Это головка. Головка у кошечки круглая. Вот такая круглая головка </w:t>
      </w:r>
      <w:r w:rsidRPr="00DA2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(очерчивающий жест)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показываю круглую головку. Мы будем лепить круглую головку. Все дети видят головку? И т. д)</w:t>
      </w:r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Воспроизведение всех своих действий в воздухе (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покажем, как мы будем лепить головку, туловище, хвостик, круговыми движениями, раскатывающими и т. д.)</w:t>
      </w:r>
      <w:proofErr w:type="gramEnd"/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Сравнение действий детей (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 слепила пирожное с </w:t>
      </w:r>
      <w:r w:rsidR="00DA2BE4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листочками, а Агния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розочками, а Кирилл решил слепить бублик и т. д.)</w:t>
      </w:r>
      <w:proofErr w:type="gramEnd"/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Вопросы к детям (Пример</w:t>
      </w:r>
      <w:r w:rsidR="00DA2BE4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A2BE4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Виталик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ты лепишь? Яблоко. Какой оно формы? Круглой. Егор, а что лепишь ты? Огурец. Какого он цвета? Зеленого Целесообразно повторять ответ ребенка, включив его в </w:t>
      </w:r>
      <w:r w:rsidRPr="00DA2BE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предложение</w:t>
      </w:r>
      <w:r w:rsidR="00DA2BE4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A2BE4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Виталик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 яблоко, оно круглое).</w:t>
      </w:r>
      <w:proofErr w:type="gramEnd"/>
    </w:p>
    <w:p w:rsidR="00AD7CE2" w:rsidRPr="00DA2BE4" w:rsidRDefault="00AD7CE2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Индивидуальный подход на занятиях </w:t>
      </w:r>
      <w:r w:rsidRPr="00DA2B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(Исходя из индивидуальных особенностей детей).</w:t>
      </w:r>
    </w:p>
    <w:p w:rsidR="00461343" w:rsidRPr="00DA2BE4" w:rsidRDefault="001F420A" w:rsidP="00DA2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для детей с повышенным или пониженным тонусом рук особенно полезна </w:t>
      </w:r>
      <w:proofErr w:type="spellStart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лепка из соленого теста, т. к. она способствует нормализации тонуса и активизации мелкой моторики. </w:t>
      </w:r>
      <w:r w:rsidR="00461343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можно с уверенностью заявить, что занятие </w:t>
      </w:r>
      <w:r w:rsidR="00461343"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лепкой </w:t>
      </w:r>
      <w:r w:rsidR="00461343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являются и занятием по </w:t>
      </w:r>
      <w:r w:rsidR="00461343" w:rsidRPr="00DA2B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461343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20A" w:rsidRPr="00DA2BE4" w:rsidRDefault="001F420A" w:rsidP="00DA2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лепке задействованы все десять пальцев, а также обе ладони. В процессе лепки из </w:t>
      </w:r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соленого теста у детей повышает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сенсорная чувствительность (способность к тонкому восприятию формы, фактуры, цв</w:t>
      </w:r>
      <w:r w:rsidR="005F4340"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 веса, пластики, пропорций)</w:t>
      </w:r>
      <w:r w:rsidRPr="00DA2BE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развивается общая ручная умелость, мелкая моторика, синхронизируются работа обеих рук, что играет положительную роль в развитии речи.</w:t>
      </w:r>
    </w:p>
    <w:bookmarkEnd w:id="0"/>
    <w:p w:rsidR="001F420A" w:rsidRPr="00DA2BE4" w:rsidRDefault="001F420A" w:rsidP="00DA2B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20A" w:rsidRPr="00D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0A"/>
    <w:rsid w:val="000A58B2"/>
    <w:rsid w:val="000C0F76"/>
    <w:rsid w:val="001F420A"/>
    <w:rsid w:val="00461343"/>
    <w:rsid w:val="005F4340"/>
    <w:rsid w:val="00AD7CE2"/>
    <w:rsid w:val="00D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A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A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4294967277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Профиль</cp:lastModifiedBy>
  <cp:revision>5</cp:revision>
  <dcterms:created xsi:type="dcterms:W3CDTF">2018-03-25T17:28:00Z</dcterms:created>
  <dcterms:modified xsi:type="dcterms:W3CDTF">2019-06-04T06:03:00Z</dcterms:modified>
</cp:coreProperties>
</file>