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5B" w:rsidRPr="00350E00" w:rsidRDefault="00EC515B" w:rsidP="00EC51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:rsidR="00EC515B" w:rsidRPr="00350E00" w:rsidRDefault="00EC515B" w:rsidP="00EC51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АДМИНИСТРАЦИИ  ГОРОДСКОГО ОКРУГА СОЛНЕЧНОГОРСК</w:t>
      </w:r>
    </w:p>
    <w:p w:rsidR="00EC515B" w:rsidRPr="00350E00" w:rsidRDefault="00EC515B" w:rsidP="00EC51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:rsidR="00EC515B" w:rsidRPr="00350E00" w:rsidRDefault="00EC515B" w:rsidP="00EC51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«Детский  сад  № 42»</w:t>
      </w:r>
    </w:p>
    <w:p w:rsidR="00EC515B" w:rsidRPr="00350E00" w:rsidRDefault="00EC515B" w:rsidP="00EC51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84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5"/>
        <w:gridCol w:w="4614"/>
      </w:tblGrid>
      <w:tr w:rsidR="00EC515B" w:rsidRPr="00350E00" w:rsidTr="004677A6">
        <w:trPr>
          <w:trHeight w:val="437"/>
        </w:trPr>
        <w:tc>
          <w:tcPr>
            <w:tcW w:w="52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15B" w:rsidRPr="00350E00" w:rsidRDefault="00EC515B" w:rsidP="00467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350E00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</w:p>
          <w:p w:rsidR="00EC515B" w:rsidRPr="00350E00" w:rsidRDefault="00EC515B" w:rsidP="00467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6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15B" w:rsidRPr="00350E00" w:rsidRDefault="00EC515B" w:rsidP="004677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gram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олнечногорск</w:t>
            </w:r>
            <w:proofErr w:type="spell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пос. </w:t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:rsidR="00EC515B" w:rsidRPr="000865CD" w:rsidRDefault="00EC515B" w:rsidP="00EC515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515B" w:rsidRPr="000865CD" w:rsidRDefault="00EC515B" w:rsidP="00EC5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C515B" w:rsidRPr="000865CD" w:rsidTr="004677A6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515B" w:rsidRPr="000865CD" w:rsidRDefault="00EC515B" w:rsidP="004677A6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515B" w:rsidRPr="000865CD" w:rsidRDefault="00EC515B" w:rsidP="004677A6">
            <w:pPr>
              <w:ind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15B" w:rsidRPr="000865CD" w:rsidTr="004677A6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515B" w:rsidRPr="000865CD" w:rsidRDefault="00EC515B" w:rsidP="004677A6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515B" w:rsidRPr="000865CD" w:rsidRDefault="00EC515B" w:rsidP="004677A6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515B" w:rsidRPr="000865CD" w:rsidRDefault="00EC515B" w:rsidP="00EC515B">
      <w:pPr>
        <w:rPr>
          <w:rFonts w:ascii="Times New Roman" w:eastAsia="Calibri" w:hAnsi="Times New Roman" w:cs="Times New Roman"/>
          <w:sz w:val="28"/>
          <w:szCs w:val="28"/>
        </w:rPr>
      </w:pPr>
    </w:p>
    <w:p w:rsidR="00B121AB" w:rsidRDefault="00EC515B" w:rsidP="00B121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Мастер – класс для педагогов на тему: «Развитие логического мышления у детей дошкольного возраста</w:t>
      </w:r>
      <w:r w:rsidR="00B92C5C">
        <w:rPr>
          <w:rFonts w:ascii="Times New Roman" w:eastAsia="Calibri" w:hAnsi="Times New Roman" w:cs="Times New Roman"/>
          <w:b/>
          <w:sz w:val="48"/>
          <w:szCs w:val="48"/>
        </w:rPr>
        <w:t xml:space="preserve"> в занимательных играх</w:t>
      </w:r>
      <w:r w:rsidRPr="000865CD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EC515B" w:rsidRPr="00B121AB" w:rsidRDefault="00EC515B" w:rsidP="00B121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C515B" w:rsidRDefault="004A0843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D4FB98" wp14:editId="59C4DE71">
            <wp:simplePos x="0" y="0"/>
            <wp:positionH relativeFrom="column">
              <wp:posOffset>100965</wp:posOffset>
            </wp:positionH>
            <wp:positionV relativeFrom="paragraph">
              <wp:posOffset>118110</wp:posOffset>
            </wp:positionV>
            <wp:extent cx="5663565" cy="37757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75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Pr="000865CD" w:rsidRDefault="00EC515B" w:rsidP="00EC51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515B" w:rsidRPr="000865CD" w:rsidRDefault="00EC515B" w:rsidP="00EC515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865CD">
        <w:rPr>
          <w:rFonts w:ascii="Times New Roman" w:eastAsia="Calibri" w:hAnsi="Times New Roman" w:cs="Times New Roman"/>
          <w:b/>
          <w:sz w:val="28"/>
          <w:szCs w:val="28"/>
        </w:rPr>
        <w:t>Подготовила и провела:</w:t>
      </w:r>
    </w:p>
    <w:p w:rsidR="00EC515B" w:rsidRPr="000865CD" w:rsidRDefault="00EC515B" w:rsidP="00EC51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:rsidR="00EC515B" w:rsidRPr="000865CD" w:rsidRDefault="00EC515B" w:rsidP="00EC51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воспитатель 1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0865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515B" w:rsidRPr="000865CD" w:rsidRDefault="00EC515B" w:rsidP="00EC51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C515B" w:rsidRPr="000865CD" w:rsidRDefault="00EC515B" w:rsidP="00EC515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:rsidR="00EC515B" w:rsidRDefault="00EC515B" w:rsidP="00EC515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февраль 2020</w:t>
      </w: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B121AB" w:rsidRPr="00B121AB" w:rsidRDefault="00B121AB" w:rsidP="00B121AB">
      <w:pPr>
        <w:shd w:val="clear" w:color="auto" w:fill="FFFFFF"/>
        <w:spacing w:after="0" w:line="240" w:lineRule="auto"/>
        <w:ind w:left="1134" w:righ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 Кто ничего не изучает,</w:t>
      </w:r>
    </w:p>
    <w:p w:rsidR="00B121AB" w:rsidRPr="00B121AB" w:rsidRDefault="00B121AB" w:rsidP="00B121AB">
      <w:pPr>
        <w:shd w:val="clear" w:color="auto" w:fill="FFFFFF"/>
        <w:spacing w:after="0" w:line="240" w:lineRule="auto"/>
        <w:ind w:left="1134" w:right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2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тот вечно хнычет и скучает»</w:t>
      </w:r>
    </w:p>
    <w:p w:rsidR="00B121AB" w:rsidRPr="00B121AB" w:rsidRDefault="00B121AB" w:rsidP="00B121AB">
      <w:pPr>
        <w:shd w:val="clear" w:color="auto" w:fill="FFFFFF"/>
        <w:spacing w:after="0" w:line="240" w:lineRule="auto"/>
        <w:ind w:left="1134" w:right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12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Р.Сеф</w:t>
      </w:r>
      <w:proofErr w:type="spellEnd"/>
    </w:p>
    <w:p w:rsidR="00B121AB" w:rsidRPr="00350E00" w:rsidRDefault="00B121AB" w:rsidP="00B121A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C6699" w:rsidRPr="00344F57" w:rsidRDefault="00E24496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  <w:shd w:val="clear" w:color="auto" w:fill="FFFFFF"/>
        </w:rPr>
        <w:t>Логика – это искусство рассуждать, а м</w:t>
      </w:r>
      <w:r w:rsidR="005C6699" w:rsidRPr="00344F57">
        <w:rPr>
          <w:sz w:val="28"/>
          <w:szCs w:val="28"/>
          <w:shd w:val="clear" w:color="auto" w:fill="FFFFFF"/>
        </w:rPr>
        <w:t>ышление – это тот инструмент, без которого не сможет прожить ни один человек, ведь именно с помощью него мы можем решать любые задачи и вообще как-то действовать в мире. Но интереснее то, что мы можем развивать свое мышление: делать его быстрее, глубже, гибче, осмысленнее. Кроме того, нашими усилиями мышление может становиться позитивным и более интересным.</w:t>
      </w:r>
    </w:p>
    <w:p w:rsidR="005B6C55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Современное общество живет в эпоху развития компьютерных и нано - технологий. И поэтому современные дети должны быть интеллектуально развитыми личностями. Эффективное развитие интеллектуальных способносте</w:t>
      </w:r>
      <w:r w:rsidR="00E24496" w:rsidRPr="00344F57">
        <w:rPr>
          <w:sz w:val="28"/>
          <w:szCs w:val="28"/>
        </w:rPr>
        <w:t>й детей дошкольного возраста – о</w:t>
      </w:r>
      <w:r w:rsidRPr="00344F57">
        <w:rPr>
          <w:sz w:val="28"/>
          <w:szCs w:val="28"/>
        </w:rPr>
        <w:t>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Интеллектуальный труд очень нелегок, и учитывая</w:t>
      </w:r>
      <w:r w:rsidR="000F5CAB" w:rsidRPr="00344F57">
        <w:rPr>
          <w:sz w:val="28"/>
          <w:szCs w:val="28"/>
        </w:rPr>
        <w:t>,</w:t>
      </w:r>
      <w:r w:rsidRPr="00344F57">
        <w:rPr>
          <w:sz w:val="28"/>
          <w:szCs w:val="28"/>
        </w:rPr>
        <w:t xml:space="preserve"> возрастные особенности мы должны помнит</w:t>
      </w:r>
      <w:r w:rsidR="00E24496" w:rsidRPr="00344F57">
        <w:rPr>
          <w:sz w:val="28"/>
          <w:szCs w:val="28"/>
        </w:rPr>
        <w:t xml:space="preserve">ь, что основной метод развития – </w:t>
      </w:r>
      <w:r w:rsidRPr="00344F57">
        <w:rPr>
          <w:sz w:val="28"/>
          <w:szCs w:val="28"/>
        </w:rPr>
        <w:t>проблемно-поисковый,</w:t>
      </w:r>
      <w:r w:rsidR="00E24496" w:rsidRPr="00344F57">
        <w:rPr>
          <w:sz w:val="28"/>
          <w:szCs w:val="28"/>
        </w:rPr>
        <w:t xml:space="preserve"> а главная форма организации – и</w:t>
      </w:r>
      <w:r w:rsidRPr="00344F57">
        <w:rPr>
          <w:sz w:val="28"/>
          <w:szCs w:val="28"/>
        </w:rPr>
        <w:t xml:space="preserve">гра. 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Развитие логического мышления</w:t>
      </w:r>
      <w:r w:rsidRPr="00344F57">
        <w:rPr>
          <w:sz w:val="28"/>
          <w:szCs w:val="28"/>
        </w:rPr>
        <w:t> напрямую связано с возрастными особенностями детей.</w:t>
      </w:r>
    </w:p>
    <w:p w:rsidR="00074E70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Существуют следующие виды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мышления</w:t>
      </w:r>
      <w:r w:rsidRPr="00344F57">
        <w:rPr>
          <w:sz w:val="28"/>
          <w:szCs w:val="28"/>
        </w:rPr>
        <w:t>:</w:t>
      </w:r>
    </w:p>
    <w:p w:rsidR="00074E70" w:rsidRPr="00344F57" w:rsidRDefault="00074E70" w:rsidP="00344F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Предметно-</w:t>
      </w:r>
      <w:r w:rsidR="005B6C55" w:rsidRPr="00344F57">
        <w:rPr>
          <w:sz w:val="28"/>
          <w:szCs w:val="28"/>
        </w:rPr>
        <w:t>действенное </w:t>
      </w:r>
      <w:r w:rsidR="005B6C55"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мышление</w:t>
      </w:r>
      <w:r w:rsidR="005B6C55" w:rsidRPr="00344F57">
        <w:rPr>
          <w:sz w:val="28"/>
          <w:szCs w:val="28"/>
        </w:rPr>
        <w:t>;</w:t>
      </w:r>
    </w:p>
    <w:p w:rsidR="00074E70" w:rsidRPr="00344F57" w:rsidRDefault="005B6C55" w:rsidP="00344F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Наглядно-образное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мышление</w:t>
      </w:r>
      <w:r w:rsidRPr="00344F57">
        <w:rPr>
          <w:sz w:val="28"/>
          <w:szCs w:val="28"/>
        </w:rPr>
        <w:t>;</w:t>
      </w:r>
    </w:p>
    <w:p w:rsidR="005B6C55" w:rsidRPr="00344F57" w:rsidRDefault="005B6C55" w:rsidP="00344F5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Словесно-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логическое мышление</w:t>
      </w:r>
      <w:r w:rsidRPr="00344F57">
        <w:rPr>
          <w:sz w:val="28"/>
          <w:szCs w:val="28"/>
        </w:rPr>
        <w:t>.</w:t>
      </w:r>
    </w:p>
    <w:p w:rsidR="005B6C55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У детей младшего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дошкольного</w:t>
      </w:r>
      <w:r w:rsidRPr="00344F57">
        <w:rPr>
          <w:sz w:val="28"/>
          <w:szCs w:val="28"/>
        </w:rPr>
        <w:t> возраста основной вид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мышления</w:t>
      </w:r>
      <w:r w:rsidR="00074E70" w:rsidRPr="00344F57">
        <w:rPr>
          <w:rStyle w:val="a4"/>
          <w:b w:val="0"/>
          <w:sz w:val="28"/>
          <w:szCs w:val="28"/>
          <w:bdr w:val="none" w:sz="0" w:space="0" w:color="auto" w:frame="1"/>
        </w:rPr>
        <w:t xml:space="preserve"> –  </w:t>
      </w:r>
      <w:proofErr w:type="gramStart"/>
      <w:r w:rsidR="00074E70" w:rsidRPr="00344F57">
        <w:rPr>
          <w:sz w:val="28"/>
          <w:szCs w:val="28"/>
        </w:rPr>
        <w:t>предметно-</w:t>
      </w:r>
      <w:r w:rsidRPr="00344F57">
        <w:rPr>
          <w:sz w:val="28"/>
          <w:szCs w:val="28"/>
          <w:bdr w:val="none" w:sz="0" w:space="0" w:color="auto" w:frame="1"/>
        </w:rPr>
        <w:t>действенное</w:t>
      </w:r>
      <w:proofErr w:type="gramEnd"/>
      <w:r w:rsidRPr="00344F57">
        <w:rPr>
          <w:sz w:val="28"/>
          <w:szCs w:val="28"/>
        </w:rPr>
        <w:t>.</w:t>
      </w:r>
    </w:p>
    <w:p w:rsidR="00074E70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В среднем возрасте возрастает объём памяти и начинает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развиваться</w:t>
      </w:r>
      <w:r w:rsidR="00074E70" w:rsidRPr="00344F57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="00074E70" w:rsidRPr="00344F57">
        <w:rPr>
          <w:sz w:val="28"/>
          <w:szCs w:val="28"/>
        </w:rPr>
        <w:t>наглядно-образное</w:t>
      </w:r>
      <w:proofErr w:type="gramEnd"/>
      <w:r w:rsidR="00074E70" w:rsidRPr="00344F57">
        <w:rPr>
          <w:sz w:val="28"/>
          <w:szCs w:val="28"/>
        </w:rPr>
        <w:t>.</w:t>
      </w:r>
    </w:p>
    <w:p w:rsidR="005B6C55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В старшем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дошкольном</w:t>
      </w:r>
      <w:r w:rsidRPr="00344F57">
        <w:rPr>
          <w:sz w:val="28"/>
          <w:szCs w:val="28"/>
        </w:rPr>
        <w:t> возрасте систематизируются представления детей, </w:t>
      </w:r>
      <w:r w:rsidR="00074E70" w:rsidRPr="00344F57">
        <w:rPr>
          <w:rStyle w:val="a4"/>
          <w:b w:val="0"/>
          <w:sz w:val="28"/>
          <w:szCs w:val="28"/>
          <w:bdr w:val="none" w:sz="0" w:space="0" w:color="auto" w:frame="1"/>
        </w:rPr>
        <w:t>развивается словесно-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логическое мышление – формируется в 5</w:t>
      </w:r>
      <w:r w:rsidRPr="00344F57">
        <w:rPr>
          <w:sz w:val="28"/>
          <w:szCs w:val="28"/>
        </w:rPr>
        <w:t>,5 – 6 лет, становится ведущим с 7-8 лет и остается основной формой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мышления</w:t>
      </w:r>
      <w:r w:rsidRPr="00344F57">
        <w:rPr>
          <w:sz w:val="28"/>
          <w:szCs w:val="28"/>
        </w:rPr>
        <w:t> у большинства взрослых людей.</w:t>
      </w:r>
    </w:p>
    <w:p w:rsidR="005B6C55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Основными формами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мышления являются</w:t>
      </w:r>
      <w:r w:rsidR="00074E70" w:rsidRPr="00344F57">
        <w:rPr>
          <w:rStyle w:val="a4"/>
          <w:b w:val="0"/>
          <w:sz w:val="28"/>
          <w:szCs w:val="28"/>
          <w:bdr w:val="none" w:sz="0" w:space="0" w:color="auto" w:frame="1"/>
        </w:rPr>
        <w:t>: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 xml:space="preserve"> понятие</w:t>
      </w:r>
      <w:r w:rsidRPr="00344F57">
        <w:rPr>
          <w:sz w:val="28"/>
          <w:szCs w:val="28"/>
        </w:rPr>
        <w:t>, суждение и умозаключение.</w:t>
      </w:r>
    </w:p>
    <w:p w:rsidR="00074E70" w:rsidRPr="00344F57" w:rsidRDefault="005B6C55" w:rsidP="00344F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В структуру </w:t>
      </w:r>
      <w:r w:rsidRPr="00344F57">
        <w:rPr>
          <w:rStyle w:val="a4"/>
          <w:b w:val="0"/>
          <w:sz w:val="28"/>
          <w:szCs w:val="28"/>
          <w:bdr w:val="none" w:sz="0" w:space="0" w:color="auto" w:frame="1"/>
        </w:rPr>
        <w:t>мышления входят следующие логические операции</w:t>
      </w:r>
      <w:r w:rsidRPr="00344F57">
        <w:rPr>
          <w:sz w:val="28"/>
          <w:szCs w:val="28"/>
        </w:rPr>
        <w:t>: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Сравнение – основано на установлении сходства и различия между объектами. Результатом сравнения может стать классификация.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Анализ – разъединение сложного объекта на составляющие его части или характеристи</w:t>
      </w:r>
      <w:r w:rsidR="00074E70" w:rsidRPr="00344F57">
        <w:rPr>
          <w:sz w:val="28"/>
          <w:szCs w:val="28"/>
        </w:rPr>
        <w:t>ки, с последующим их сравнением.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Синтез – позволяет мысленно воссоздать целое из заданных частей.</w:t>
      </w:r>
      <w:r w:rsidR="00074E70" w:rsidRPr="00344F57">
        <w:rPr>
          <w:sz w:val="28"/>
          <w:szCs w:val="28"/>
        </w:rPr>
        <w:t xml:space="preserve"> </w:t>
      </w:r>
      <w:r w:rsidRPr="00344F57">
        <w:rPr>
          <w:sz w:val="28"/>
          <w:szCs w:val="28"/>
        </w:rPr>
        <w:t>Обычно анализ и синтез осуществляются вместе.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 xml:space="preserve">Абстрагирование – выделение существенных свойств и связей предмета, </w:t>
      </w:r>
      <w:proofErr w:type="gramStart"/>
      <w:r w:rsidRPr="00344F57">
        <w:rPr>
          <w:sz w:val="28"/>
          <w:szCs w:val="28"/>
        </w:rPr>
        <w:t>от</w:t>
      </w:r>
      <w:proofErr w:type="gramEnd"/>
      <w:r w:rsidRPr="00344F57">
        <w:rPr>
          <w:sz w:val="28"/>
          <w:szCs w:val="28"/>
        </w:rPr>
        <w:t xml:space="preserve"> несущественных.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lastRenderedPageBreak/>
        <w:t>Обобщение – мы</w:t>
      </w:r>
      <w:r w:rsidR="00074E70" w:rsidRPr="00344F57">
        <w:rPr>
          <w:sz w:val="28"/>
          <w:szCs w:val="28"/>
        </w:rPr>
        <w:t>с</w:t>
      </w:r>
      <w:r w:rsidRPr="00344F57">
        <w:rPr>
          <w:sz w:val="28"/>
          <w:szCs w:val="28"/>
        </w:rPr>
        <w:t>ленное объединение явлений и предметов по их общим и существенным признакам.</w:t>
      </w:r>
    </w:p>
    <w:p w:rsidR="00074E70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Классификация — это осмысленный порядок вещей, явлений, разделение их на разновидности согласно каким-либо важным признакам.</w:t>
      </w:r>
    </w:p>
    <w:p w:rsidR="005B6C55" w:rsidRPr="00344F57" w:rsidRDefault="005B6C55" w:rsidP="00344F5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F57">
        <w:rPr>
          <w:sz w:val="28"/>
          <w:szCs w:val="28"/>
        </w:rPr>
        <w:t>Конкретизация – замена слова с более конкретным значением.</w:t>
      </w:r>
    </w:p>
    <w:p w:rsidR="005B6C55" w:rsidRPr="0081261E" w:rsidRDefault="00344F57" w:rsidP="008126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4F57">
        <w:rPr>
          <w:sz w:val="28"/>
          <w:szCs w:val="28"/>
        </w:rPr>
        <w:t xml:space="preserve">Василий Александрович </w:t>
      </w:r>
      <w:r w:rsidR="005B6C55" w:rsidRPr="00344F57">
        <w:rPr>
          <w:sz w:val="28"/>
          <w:szCs w:val="28"/>
        </w:rPr>
        <w:t>Сухомлинский </w:t>
      </w:r>
      <w:r w:rsidR="005B6C55" w:rsidRPr="00344F57">
        <w:rPr>
          <w:sz w:val="28"/>
          <w:szCs w:val="28"/>
          <w:bdr w:val="none" w:sz="0" w:space="0" w:color="auto" w:frame="1"/>
        </w:rPr>
        <w:t>писал</w:t>
      </w:r>
      <w:r w:rsidR="005B6C55" w:rsidRPr="00344F57">
        <w:rPr>
          <w:sz w:val="28"/>
          <w:szCs w:val="28"/>
        </w:rPr>
        <w:t>: «Без игры нет, и не может быть полноценного умственного </w:t>
      </w:r>
      <w:r w:rsidR="005B6C55" w:rsidRPr="00344F57">
        <w:rPr>
          <w:rStyle w:val="a4"/>
          <w:b w:val="0"/>
          <w:sz w:val="28"/>
          <w:szCs w:val="28"/>
          <w:bdr w:val="none" w:sz="0" w:space="0" w:color="auto" w:frame="1"/>
        </w:rPr>
        <w:t>развития</w:t>
      </w:r>
      <w:r w:rsidR="005B6C55" w:rsidRPr="00344F57">
        <w:rPr>
          <w:sz w:val="28"/>
          <w:szCs w:val="28"/>
        </w:rPr>
        <w:t xml:space="preserve">. Игра – это огромное светлое окно, через которое в духовный мир ребёнка вливается живительный поток представлений, понятий. Игра – это искра зажигающая огонёк </w:t>
      </w:r>
      <w:r w:rsidR="000A7546" w:rsidRPr="0081261E">
        <w:rPr>
          <w:sz w:val="28"/>
          <w:szCs w:val="28"/>
        </w:rPr>
        <w:t xml:space="preserve">пытливости и </w:t>
      </w:r>
      <w:r w:rsidR="005B6C55" w:rsidRPr="0081261E">
        <w:rPr>
          <w:sz w:val="28"/>
          <w:szCs w:val="28"/>
        </w:rPr>
        <w:t>любознательности».</w:t>
      </w:r>
    </w:p>
    <w:p w:rsidR="0081261E" w:rsidRPr="0081261E" w:rsidRDefault="0081261E" w:rsidP="00812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древние римляне говорили, что корень учения горек. Но зачем учить с горькими и бесполезными слезами тому, чему можно выучиться с улыбкой? Если интересно построить занятие, корень учения может изменить свой вкус и даже вызвать у детей здоровый аппетит.</w:t>
      </w:r>
    </w:p>
    <w:p w:rsidR="0081261E" w:rsidRPr="0081261E" w:rsidRDefault="0081261E" w:rsidP="0081261E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данные детям в </w:t>
      </w:r>
      <w:r w:rsidRPr="0081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занимательной форме</w:t>
      </w: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усваиваются быстрее, прочнее и легче, чем те, которые представлены сухими упражнениями. Народная мудрость создала игру, которая является для ребёнка наиболее подходящей формой обучения. В ходе игры дети незаметно для себя выполняют различные упражнения, где им приходится сравнивать, выполнять арифметические действия, тренироваться в устном счёте, решать задачи. </w:t>
      </w:r>
      <w:r w:rsidRPr="0081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Занимательные игры</w:t>
      </w: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 дошкольников в условия поиска, пробуждают интерес к победе, следовательно, дети стремятся быть быстрыми, находчивыми. Игры дают хороший результат лишь в том случае, если ясно представляешь, какие задачи могут быть решены в процессе их проведения и в чём особенности проведения этих занятий на ступени раннего </w:t>
      </w:r>
      <w:r w:rsidRPr="0081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детства</w:t>
      </w: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Психологами и педагогами доказано, что знания, усвоенные без интереса, не окрашенные собственным положительным отношением, эмоциями, не становятся полезными. Дошкольники гораздо меньше устают на занятиях, сближаются с воспитателем, больше ему доверяют, а это очень важно при работе с дошкольниками. Дети после игр, которые вызывают у них положительные эмоции, чувствуют себя более раскованно. Благодаря высокой восприимчивости, отзывчивости и доверчивости дошкольников их легко вовлечь в любую деятельность, а </w:t>
      </w:r>
      <w:proofErr w:type="gramStart"/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26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занимательную и весёлую особенно</w:t>
      </w:r>
      <w:r w:rsidRPr="008126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2671" w:rsidRPr="0081261E" w:rsidRDefault="00951037" w:rsidP="008126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61E">
        <w:rPr>
          <w:rFonts w:ascii="Times New Roman" w:hAnsi="Times New Roman" w:cs="Times New Roman"/>
          <w:sz w:val="28"/>
          <w:szCs w:val="28"/>
        </w:rPr>
        <w:t>Уважаемые коллеги! Вы любите играть? Сегодня я предлагаю вам вспомнить игры актуальные для каждой возрастной группы.</w:t>
      </w:r>
    </w:p>
    <w:p w:rsidR="005A1558" w:rsidRDefault="000A7546" w:rsidP="001E403F">
      <w:pPr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D4692">
        <w:rPr>
          <w:rFonts w:ascii="Times New Roman" w:hAnsi="Times New Roman" w:cs="Times New Roman"/>
          <w:sz w:val="28"/>
          <w:szCs w:val="28"/>
        </w:rPr>
        <w:t xml:space="preserve">Все знают авторскую методику Никитиных, развивающие </w:t>
      </w:r>
      <w:r w:rsidR="005A1558" w:rsidRPr="009D4692">
        <w:rPr>
          <w:rFonts w:ascii="Times New Roman" w:hAnsi="Times New Roman" w:cs="Times New Roman"/>
          <w:sz w:val="28"/>
          <w:szCs w:val="28"/>
        </w:rPr>
        <w:t xml:space="preserve">игры </w:t>
      </w:r>
      <w:proofErr w:type="spellStart"/>
      <w:r w:rsidR="005A1558" w:rsidRPr="009D469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5A1558" w:rsidRPr="009D4692">
        <w:rPr>
          <w:rFonts w:ascii="Times New Roman" w:hAnsi="Times New Roman" w:cs="Times New Roman"/>
          <w:sz w:val="28"/>
          <w:szCs w:val="28"/>
        </w:rPr>
        <w:t>, способствующие всестороннему развитию личности</w:t>
      </w:r>
      <w:r w:rsidR="001E403F" w:rsidRPr="009D4692">
        <w:rPr>
          <w:rFonts w:ascii="Times New Roman" w:hAnsi="Times New Roman" w:cs="Times New Roman"/>
          <w:sz w:val="28"/>
          <w:szCs w:val="28"/>
        </w:rPr>
        <w:t>. Л</w:t>
      </w:r>
      <w:r w:rsidR="005A1558" w:rsidRPr="009D469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огические</w:t>
      </w:r>
      <w:r w:rsidR="005A1558" w:rsidRPr="009D46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5A1558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блоки </w:t>
      </w:r>
      <w:proofErr w:type="spellStart"/>
      <w:r w:rsidR="001E403F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>Дьенеша</w:t>
      </w:r>
      <w:proofErr w:type="spellEnd"/>
      <w:r w:rsidR="001E403F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>, занятия с которыми</w:t>
      </w:r>
      <w:r w:rsidR="005A1558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дошкольникам в </w:t>
      </w:r>
      <w:r w:rsidR="005A1558" w:rsidRPr="009D469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развлекательной</w:t>
      </w:r>
      <w:r w:rsidR="005A1558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форме познакомиться с основами математики.</w:t>
      </w:r>
      <w:r w:rsidR="001E403F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Цветные счетные палочки </w:t>
      </w:r>
      <w:proofErr w:type="spellStart"/>
      <w:r w:rsidR="001E403F" w:rsidRPr="009D4692">
        <w:rPr>
          <w:rFonts w:ascii="Times New Roman" w:hAnsi="Times New Roman" w:cs="Times New Roman"/>
          <w:sz w:val="28"/>
          <w:szCs w:val="28"/>
          <w:shd w:val="clear" w:color="auto" w:fill="FFFFFF"/>
        </w:rPr>
        <w:t>Кьюизенера</w:t>
      </w:r>
      <w:proofErr w:type="spellEnd"/>
      <w:r w:rsidR="009D4692" w:rsidRPr="009D46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развития математических представлений</w:t>
      </w:r>
      <w:r w:rsidR="009D46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D4692" w:rsidRPr="009D4692" w:rsidRDefault="009D4692" w:rsidP="008A0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МЕМОРИ</w:t>
      </w:r>
      <w:r w:rsidR="008A0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</w:t>
      </w:r>
      <w:proofErr w:type="spellStart"/>
      <w:r w:rsidR="008A0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memory</w:t>
      </w:r>
      <w:proofErr w:type="spellEnd"/>
      <w:r w:rsidR="008A0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– и</w:t>
      </w:r>
      <w:r w:rsidRPr="009D4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 на развитие памяти. </w:t>
      </w:r>
    </w:p>
    <w:p w:rsidR="009D4692" w:rsidRPr="009D4692" w:rsidRDefault="009D4692" w:rsidP="008A0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Память – это способность удерживать и воспроизводить информацию. Игра для детей и взрослых! Детям память нужно развивать, а вот взрослым хорошо бы её трениро</w:t>
      </w:r>
      <w:r w:rsidR="008A026D" w:rsidRPr="008A0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вать!</w:t>
      </w:r>
    </w:p>
    <w:p w:rsidR="009D4692" w:rsidRPr="009D4692" w:rsidRDefault="009D4692" w:rsidP="008A0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эту игру можно играть и одному, и в компании.</w:t>
      </w:r>
    </w:p>
    <w:p w:rsidR="009D4692" w:rsidRDefault="009D4692" w:rsidP="008A02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4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правило, для этой игры используют парные карточки (с одним и тем же рисунком). </w:t>
      </w:r>
      <w:r w:rsidR="008A026D" w:rsidRPr="008A026D">
        <w:rPr>
          <w:rFonts w:ascii="Times New Roman" w:hAnsi="Times New Roman" w:cs="Times New Roman"/>
          <w:sz w:val="28"/>
          <w:szCs w:val="28"/>
          <w:shd w:val="clear" w:color="auto" w:fill="FFFFFF"/>
        </w:rPr>
        <w:t>Все карточки перемешиваются и в начале игры раскладываются рядами лицевой стороной </w:t>
      </w:r>
      <w:r w:rsidR="008A026D" w:rsidRPr="008A02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(картинкой)</w:t>
      </w:r>
      <w:r w:rsidR="008A026D" w:rsidRPr="008A026D">
        <w:rPr>
          <w:rFonts w:ascii="Times New Roman" w:hAnsi="Times New Roman" w:cs="Times New Roman"/>
          <w:sz w:val="28"/>
          <w:szCs w:val="28"/>
          <w:shd w:val="clear" w:color="auto" w:fill="FFFFFF"/>
        </w:rPr>
        <w:t> вниз. (Для малышей количество карточек уменьшается в соответствии с возрастными возможностями, можно начать с 4 и далее постепенно увеличивать их количество.) Дети по очереди открывают </w:t>
      </w:r>
      <w:r w:rsidR="008A026D" w:rsidRPr="008A026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(переворачивают)</w:t>
      </w:r>
      <w:r w:rsidR="008A026D" w:rsidRPr="008A026D">
        <w:rPr>
          <w:rFonts w:ascii="Times New Roman" w:hAnsi="Times New Roman" w:cs="Times New Roman"/>
          <w:sz w:val="28"/>
          <w:szCs w:val="28"/>
          <w:shd w:val="clear" w:color="auto" w:fill="FFFFFF"/>
        </w:rPr>
        <w:t> по 2 карточки. Если открыты одинаковые карточки, то игрок забирает их себе и открывает следующую пару карточек, то есть ходит еще раз. Если карточки не совпадают - игрок кладёт их на прежнее место лицевой стороной вниз и ходит следующий участник.</w:t>
      </w:r>
      <w:r w:rsidR="008A026D" w:rsidRPr="008A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Задача – набрать как можно больше карточек. </w:t>
      </w:r>
    </w:p>
    <w:p w:rsidR="004A0843" w:rsidRDefault="004A0843" w:rsidP="004A0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4473" cy="174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16" cy="174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17398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78" cy="17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43" w:rsidRDefault="004A0843" w:rsidP="004A0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A0843" w:rsidRDefault="004A0843" w:rsidP="004A0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17399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95" cy="17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174634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81" cy="17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6D" w:rsidRPr="009D4692" w:rsidRDefault="0032396C" w:rsidP="00762E69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323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ТАНГРАМ </w:t>
      </w:r>
      <w:r w:rsidRPr="0032396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эта игра</w:t>
      </w:r>
      <w:r w:rsidRPr="0032396C">
        <w:rPr>
          <w:rFonts w:ascii="Times New Roman" w:hAnsi="Times New Roman" w:cs="Times New Roman"/>
          <w:sz w:val="28"/>
          <w:szCs w:val="28"/>
        </w:rPr>
        <w:t xml:space="preserve"> головоломка</w:t>
      </w:r>
      <w:r w:rsidR="00762E69">
        <w:rPr>
          <w:rFonts w:ascii="Times New Roman" w:hAnsi="Times New Roman" w:cs="Times New Roman"/>
          <w:sz w:val="28"/>
          <w:szCs w:val="28"/>
        </w:rPr>
        <w:t xml:space="preserve"> пришла к нам из древнего Китая. </w:t>
      </w:r>
      <w:r w:rsidR="00762E69" w:rsidRPr="00593F08">
        <w:rPr>
          <w:rFonts w:ascii="Times New Roman" w:hAnsi="Times New Roman" w:cs="Times New Roman"/>
          <w:sz w:val="28"/>
          <w:szCs w:val="28"/>
        </w:rPr>
        <w:t xml:space="preserve">Легенда гласит, что впервые использовать </w:t>
      </w:r>
      <w:proofErr w:type="spellStart"/>
      <w:r w:rsidR="00762E69" w:rsidRPr="00593F08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762E69" w:rsidRPr="00593F08">
        <w:rPr>
          <w:rFonts w:ascii="Times New Roman" w:hAnsi="Times New Roman" w:cs="Times New Roman"/>
          <w:sz w:val="28"/>
          <w:szCs w:val="28"/>
        </w:rPr>
        <w:t xml:space="preserve"> начал некий император Китая, которого очень тревожило, что его будущий наследник не проявлял должного интереса к процессу обучения. Тогда монарх призвал на помощь трех мудрецов – математика, художника и философа, </w:t>
      </w:r>
      <w:proofErr w:type="gramStart"/>
      <w:r w:rsidR="00762E69" w:rsidRPr="00593F08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762E69" w:rsidRPr="00593F08">
        <w:rPr>
          <w:rFonts w:ascii="Times New Roman" w:hAnsi="Times New Roman" w:cs="Times New Roman"/>
          <w:sz w:val="28"/>
          <w:szCs w:val="28"/>
        </w:rPr>
        <w:t xml:space="preserve"> совместными усилиями и придумали магический квадрат. Благодаря ему можно выполнить огромное количество задач. И капризный принц</w:t>
      </w:r>
      <w:r w:rsidR="00762E6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62E69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="00762E69">
        <w:rPr>
          <w:rFonts w:ascii="Times New Roman" w:hAnsi="Times New Roman" w:cs="Times New Roman"/>
          <w:sz w:val="28"/>
          <w:szCs w:val="28"/>
        </w:rPr>
        <w:t xml:space="preserve"> начал обучаться</w:t>
      </w:r>
      <w:r w:rsidRPr="0032396C">
        <w:rPr>
          <w:rFonts w:ascii="Times New Roman" w:hAnsi="Times New Roman" w:cs="Times New Roman"/>
          <w:sz w:val="28"/>
          <w:szCs w:val="28"/>
        </w:rPr>
        <w:t>. Слово</w:t>
      </w:r>
      <w:r w:rsidR="00762E6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62E69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762E69">
        <w:rPr>
          <w:rFonts w:ascii="Times New Roman" w:hAnsi="Times New Roman" w:cs="Times New Roman"/>
          <w:sz w:val="28"/>
          <w:szCs w:val="28"/>
        </w:rPr>
        <w:t>»</w:t>
      </w:r>
      <w:r w:rsidRPr="0032396C">
        <w:rPr>
          <w:rFonts w:ascii="Times New Roman" w:hAnsi="Times New Roman" w:cs="Times New Roman"/>
          <w:sz w:val="28"/>
          <w:szCs w:val="28"/>
        </w:rPr>
        <w:t>, нес</w:t>
      </w:r>
      <w:r w:rsidR="00762E69">
        <w:rPr>
          <w:rFonts w:ascii="Times New Roman" w:hAnsi="Times New Roman" w:cs="Times New Roman"/>
          <w:sz w:val="28"/>
          <w:szCs w:val="28"/>
        </w:rPr>
        <w:t>колько непривычное для</w:t>
      </w:r>
      <w:r w:rsidRPr="0032396C">
        <w:rPr>
          <w:rFonts w:ascii="Times New Roman" w:hAnsi="Times New Roman" w:cs="Times New Roman"/>
          <w:sz w:val="28"/>
          <w:szCs w:val="28"/>
        </w:rPr>
        <w:t xml:space="preserve"> русского языка, в переводе с китайского означает «семь дощечек мастерства»</w:t>
      </w:r>
      <w:r w:rsidRPr="003239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239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762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  <w:r w:rsidR="00762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семь </w:t>
      </w:r>
      <w:proofErr w:type="spellStart"/>
      <w:r w:rsidRPr="003239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танов</w:t>
      </w:r>
      <w:proofErr w:type="spellEnd"/>
      <w:r w:rsidRPr="003239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 которые складывают определённым образом для получения другой, более сложной,</w:t>
      </w:r>
      <w:r w:rsidR="00762E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</w:t>
      </w:r>
      <w:r w:rsidRPr="003239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игуры</w:t>
      </w:r>
      <w:r w:rsidRPr="003239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47D" w:rsidRDefault="00762E69" w:rsidP="000774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762E6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При решении головоломки т</w:t>
      </w:r>
      <w:r w:rsid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ребуется соблюдать два условия:</w:t>
      </w:r>
    </w:p>
    <w:p w:rsidR="0007747D" w:rsidRPr="0007747D" w:rsidRDefault="00762E69" w:rsidP="0007747D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необходимо использовать все семь фигур </w:t>
      </w:r>
      <w:proofErr w:type="spellStart"/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танграма</w:t>
      </w:r>
      <w:proofErr w:type="spellEnd"/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 </w:t>
      </w:r>
    </w:p>
    <w:p w:rsidR="0007747D" w:rsidRPr="0007747D" w:rsidRDefault="00762E69" w:rsidP="0007747D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фигуры не должны перекрываться между собой </w:t>
      </w:r>
      <w:proofErr w:type="gramStart"/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накладываться друг на друга)</w:t>
      </w:r>
      <w:r w:rsidRPr="0007747D">
        <w:rPr>
          <w:rFonts w:ascii="Times New Roman" w:eastAsia="Times New Roman" w:hAnsi="Times New Roman" w:cs="Times New Roman"/>
          <w:color w:val="FFFFFF"/>
          <w:sz w:val="28"/>
          <w:szCs w:val="28"/>
          <w:shd w:val="clear" w:color="auto" w:fill="FFFFFF"/>
          <w:lang w:eastAsia="ru-RU"/>
        </w:rPr>
        <w:t>.</w:t>
      </w:r>
    </w:p>
    <w:p w:rsidR="009D4692" w:rsidRDefault="00762E69" w:rsidP="000774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Сначала мы с ребятами знакомимся с волшебным квадратом. Рассматривае</w:t>
      </w:r>
      <w:r w:rsid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м его на карточке схеме. </w:t>
      </w: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Считаем сколько в нем</w:t>
      </w:r>
      <w:r w:rsid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фигур, какие геометрические </w:t>
      </w: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фигур</w:t>
      </w:r>
      <w:r w:rsid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ы</w:t>
      </w:r>
      <w:r w:rsidRP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 З</w:t>
      </w:r>
      <w:r w:rsidR="0007747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накомимся с параллелограммом!</w:t>
      </w:r>
    </w:p>
    <w:p w:rsidR="0007747D" w:rsidRDefault="0007747D" w:rsidP="000774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Сейчас я вам предлагаю сделать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своими руками и немного поиграть.</w:t>
      </w:r>
    </w:p>
    <w:p w:rsidR="0007747D" w:rsidRDefault="00B92C5C" w:rsidP="000774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Выложить треугольник:</w:t>
      </w:r>
    </w:p>
    <w:p w:rsidR="00B92C5C" w:rsidRDefault="00B92C5C" w:rsidP="00B92C5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двух маленьких треугольников и квадрата;</w:t>
      </w:r>
    </w:p>
    <w:p w:rsidR="00B92C5C" w:rsidRDefault="00B92C5C" w:rsidP="00B92C5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двух маленьких треугольников и среднего треугольника;</w:t>
      </w:r>
    </w:p>
    <w:p w:rsidR="0007747D" w:rsidRDefault="00B92C5C" w:rsidP="00B92C5C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двух маленьких треугольников и параллелограмма.</w:t>
      </w:r>
    </w:p>
    <w:p w:rsidR="004A0843" w:rsidRPr="004A0843" w:rsidRDefault="004A0843" w:rsidP="004A084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098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78" cy="18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09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93" cy="18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1E" w:rsidRDefault="00F85E1E" w:rsidP="003B48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8C2">
        <w:rPr>
          <w:rFonts w:ascii="Times New Roman" w:hAnsi="Times New Roman" w:cs="Times New Roman"/>
          <w:sz w:val="28"/>
          <w:szCs w:val="28"/>
        </w:rPr>
        <w:t xml:space="preserve">Игры – головоломки: </w:t>
      </w:r>
      <w:proofErr w:type="gramStart"/>
      <w:r w:rsidRPr="003B48C2">
        <w:rPr>
          <w:rFonts w:ascii="Times New Roman" w:hAnsi="Times New Roman" w:cs="Times New Roman"/>
          <w:sz w:val="28"/>
          <w:szCs w:val="28"/>
        </w:rPr>
        <w:t>«Пифагор», «</w:t>
      </w:r>
      <w:proofErr w:type="spellStart"/>
      <w:r w:rsidRPr="003B48C2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3B48C2">
        <w:rPr>
          <w:rFonts w:ascii="Times New Roman" w:hAnsi="Times New Roman" w:cs="Times New Roman"/>
          <w:sz w:val="28"/>
          <w:szCs w:val="28"/>
        </w:rPr>
        <w:t>», «Волшебный круг», «Монгольская игра», «</w:t>
      </w:r>
      <w:proofErr w:type="spellStart"/>
      <w:r w:rsidRPr="003B48C2">
        <w:rPr>
          <w:rFonts w:ascii="Times New Roman" w:hAnsi="Times New Roman" w:cs="Times New Roman"/>
          <w:sz w:val="28"/>
          <w:szCs w:val="28"/>
        </w:rPr>
        <w:t>Колумбово</w:t>
      </w:r>
      <w:proofErr w:type="spellEnd"/>
      <w:r w:rsidRPr="003B48C2">
        <w:rPr>
          <w:rFonts w:ascii="Times New Roman" w:hAnsi="Times New Roman" w:cs="Times New Roman"/>
          <w:sz w:val="28"/>
          <w:szCs w:val="28"/>
        </w:rPr>
        <w:t xml:space="preserve"> яйцо», «Вьетнамская игра» развивают пространственные представления, воображение, конструктивное мышления, комбинаторные способности, сообразительность, находчивость, целенаправленность в решении практических и интеллектуальных задач.</w:t>
      </w:r>
      <w:proofErr w:type="gramEnd"/>
      <w:r w:rsidRPr="003B48C2">
        <w:rPr>
          <w:rFonts w:ascii="Times New Roman" w:hAnsi="Times New Roman" w:cs="Times New Roman"/>
          <w:sz w:val="28"/>
          <w:szCs w:val="28"/>
        </w:rPr>
        <w:t xml:space="preserve"> В основе каждой головоломки разные фигуры и разное количество частей</w:t>
      </w:r>
      <w:r w:rsidR="003B48C2">
        <w:rPr>
          <w:rFonts w:ascii="Times New Roman" w:hAnsi="Times New Roman" w:cs="Times New Roman"/>
          <w:sz w:val="28"/>
          <w:szCs w:val="28"/>
        </w:rPr>
        <w:t>.</w:t>
      </w:r>
    </w:p>
    <w:p w:rsidR="00623C86" w:rsidRDefault="00BA25D8" w:rsidP="00623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ЛАБИРИНТ. </w:t>
      </w:r>
      <w:r w:rsidRPr="00BA25D8">
        <w:rPr>
          <w:rFonts w:ascii="Times New Roman" w:hAnsi="Times New Roman" w:cs="Times New Roman"/>
          <w:sz w:val="28"/>
          <w:szCs w:val="28"/>
        </w:rPr>
        <w:t>В детстве мы все играли в эту игру, она была интересна в любом возрасте.</w:t>
      </w:r>
    </w:p>
    <w:p w:rsidR="00623C86" w:rsidRPr="00BA25D8" w:rsidRDefault="00623C86" w:rsidP="00623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A25D8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Виктор  </w:t>
      </w:r>
      <w:proofErr w:type="spellStart"/>
      <w:r w:rsidRPr="00BA25D8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Августович</w:t>
      </w:r>
      <w:proofErr w:type="spellEnd"/>
      <w:r w:rsidRPr="00BA25D8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A25D8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Кайе</w:t>
      </w:r>
      <w:proofErr w:type="spellEnd"/>
      <w:r w:rsid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и</w:t>
      </w:r>
      <w:r w:rsidRP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нженер-техник, поэт, бард, изобретатель. В его авторской коллекции более 1000 игр и игрушек, сделанных своими руками. В отличие от традиционных </w:t>
      </w:r>
      <w:proofErr w:type="spellStart"/>
      <w:r w:rsidRP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пазлов</w:t>
      </w:r>
      <w:proofErr w:type="spellEnd"/>
      <w:r w:rsidRP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игры </w:t>
      </w:r>
      <w:proofErr w:type="spellStart"/>
      <w:r w:rsidRP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Кайе</w:t>
      </w:r>
      <w:proofErr w:type="spellEnd"/>
      <w:r w:rsidRPr="00BA25D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открытой системой – имеют несколько игровых функций (вариантов игры), а вариантов сборки – великое множество. При этом в отличие от мозаики они развивают не только эстетическое чувство и мелкую моторику, но и пространственное мышление. </w:t>
      </w:r>
      <w:r w:rsidR="00D46396" w:rsidRPr="00BA2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Лабиринты это интеллектуальная игра для детей и взрослых, получившая признание в Европе. Серия «Лабиринты» состоит из 4 игр: «Речной» и «Солнечный» </w:t>
      </w:r>
      <w:proofErr w:type="gramStart"/>
      <w:r w:rsidR="00D46396" w:rsidRPr="00BA2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лабиринты-двухцветные</w:t>
      </w:r>
      <w:proofErr w:type="gramEnd"/>
      <w:r w:rsidR="00D46396" w:rsidRPr="00BA25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«Лесной» - трехцветный, а «Радужный» - четырехцветный. Названия даны по цветовой гамме, однако собирать из них можно что угодно, соблюдая о</w:t>
      </w:r>
      <w:r w:rsidRPr="00BA2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бщее </w:t>
      </w:r>
      <w:r w:rsidRPr="00BA25D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правило</w:t>
      </w:r>
      <w:r w:rsidRPr="00BA2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чтобы цвета соприкасающихся граней карточек и рисунков на них совпадали.</w:t>
      </w:r>
    </w:p>
    <w:p w:rsidR="00B121AB" w:rsidRDefault="00D46396" w:rsidP="00B121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1AB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я предлагаю игру «Лесные лабиринты». Каждый игрок возьмет 8 карточек и выложит прямоугольный коврик, соблюдая правило: цвета соприкасающихся граней карточек и рисунков на них должны совпадать.</w:t>
      </w:r>
    </w:p>
    <w:p w:rsidR="0040420C" w:rsidRDefault="0040420C" w:rsidP="001D77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75A007D">
            <wp:extent cx="3429000" cy="25717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53" cy="257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1D53FB" wp14:editId="342B9F86">
            <wp:extent cx="2581275" cy="2219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705409017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7273" r="5669" b="8000"/>
                    <a:stretch/>
                  </pic:blipFill>
                  <pic:spPr bwMode="auto">
                    <a:xfrm>
                      <a:off x="0" y="0"/>
                      <a:ext cx="2580011" cy="221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B85366" wp14:editId="376445C6">
            <wp:extent cx="1514475" cy="144403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000433458_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86" r="-41" b="4865"/>
                    <a:stretch/>
                  </pic:blipFill>
                  <pic:spPr bwMode="auto">
                    <a:xfrm>
                      <a:off x="0" y="0"/>
                      <a:ext cx="1515293" cy="144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1AB" w:rsidRPr="00B121AB" w:rsidRDefault="00B121AB" w:rsidP="00B121AB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1A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занимательные игры как средство развития логического мышления, способствуют всестороннему развитию ребёнка, а именно: развитию умственных и творческих способностей, познавательного интереса, речи, воображения, памяти, восприятия, коммуникабельности, формируют нравственно-волевые качества, являются одним из эффективных средств подготовки детей к школе.</w:t>
      </w:r>
    </w:p>
    <w:p w:rsidR="00D46396" w:rsidRPr="00B121AB" w:rsidRDefault="00D46396" w:rsidP="00623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1AB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мыслящий логически всегда найдет выход из любой ситуации, из любой истории</w:t>
      </w:r>
      <w:r w:rsidR="00BA25D8" w:rsidRPr="00B121AB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46396" w:rsidRPr="00B121AB" w:rsidRDefault="00D46396" w:rsidP="00623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1AB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Благодарю за сотрудничество!</w:t>
      </w:r>
    </w:p>
    <w:p w:rsidR="00D46396" w:rsidRPr="00B121AB" w:rsidRDefault="00D46396" w:rsidP="00623C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1A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успехов Вам!</w:t>
      </w:r>
    </w:p>
    <w:p w:rsidR="0007747D" w:rsidRPr="003B48C2" w:rsidRDefault="0007747D" w:rsidP="003B48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7747D" w:rsidRPr="003B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3645D"/>
    <w:multiLevelType w:val="hybridMultilevel"/>
    <w:tmpl w:val="275AF3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6D52183"/>
    <w:multiLevelType w:val="hybridMultilevel"/>
    <w:tmpl w:val="B2E0A8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A21F70"/>
    <w:multiLevelType w:val="hybridMultilevel"/>
    <w:tmpl w:val="A6B4B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23E12"/>
    <w:multiLevelType w:val="hybridMultilevel"/>
    <w:tmpl w:val="1CF66B1C"/>
    <w:lvl w:ilvl="0" w:tplc="6B5E63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C65D74"/>
    <w:multiLevelType w:val="hybridMultilevel"/>
    <w:tmpl w:val="E80A83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55"/>
    <w:rsid w:val="00074E70"/>
    <w:rsid w:val="0007747D"/>
    <w:rsid w:val="000A7546"/>
    <w:rsid w:val="000F5CAB"/>
    <w:rsid w:val="00187663"/>
    <w:rsid w:val="001D77D8"/>
    <w:rsid w:val="001E403F"/>
    <w:rsid w:val="0032396C"/>
    <w:rsid w:val="00344F57"/>
    <w:rsid w:val="003B48C2"/>
    <w:rsid w:val="0040420C"/>
    <w:rsid w:val="004A0843"/>
    <w:rsid w:val="005A1558"/>
    <w:rsid w:val="005B6C55"/>
    <w:rsid w:val="005C6699"/>
    <w:rsid w:val="005F2671"/>
    <w:rsid w:val="00623C86"/>
    <w:rsid w:val="00762E69"/>
    <w:rsid w:val="0081261E"/>
    <w:rsid w:val="008A026D"/>
    <w:rsid w:val="00951037"/>
    <w:rsid w:val="009D4692"/>
    <w:rsid w:val="00B121AB"/>
    <w:rsid w:val="00B92C5C"/>
    <w:rsid w:val="00BA25D8"/>
    <w:rsid w:val="00D46396"/>
    <w:rsid w:val="00E24496"/>
    <w:rsid w:val="00E31D99"/>
    <w:rsid w:val="00EC515B"/>
    <w:rsid w:val="00F8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C55"/>
    <w:rPr>
      <w:b/>
      <w:bCs/>
    </w:rPr>
  </w:style>
  <w:style w:type="table" w:styleId="a5">
    <w:name w:val="Table Grid"/>
    <w:basedOn w:val="a1"/>
    <w:uiPriority w:val="39"/>
    <w:rsid w:val="00EC5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2396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7747D"/>
    <w:pPr>
      <w:ind w:left="720"/>
      <w:contextualSpacing/>
    </w:pPr>
  </w:style>
  <w:style w:type="character" w:customStyle="1" w:styleId="c9">
    <w:name w:val="c9"/>
    <w:basedOn w:val="a0"/>
    <w:rsid w:val="00623C86"/>
  </w:style>
  <w:style w:type="character" w:customStyle="1" w:styleId="c2">
    <w:name w:val="c2"/>
    <w:basedOn w:val="a0"/>
    <w:rsid w:val="00623C86"/>
  </w:style>
  <w:style w:type="paragraph" w:styleId="a8">
    <w:name w:val="Balloon Text"/>
    <w:basedOn w:val="a"/>
    <w:link w:val="a9"/>
    <w:uiPriority w:val="99"/>
    <w:semiHidden/>
    <w:unhideWhenUsed/>
    <w:rsid w:val="004A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C55"/>
    <w:rPr>
      <w:b/>
      <w:bCs/>
    </w:rPr>
  </w:style>
  <w:style w:type="table" w:styleId="a5">
    <w:name w:val="Table Grid"/>
    <w:basedOn w:val="a1"/>
    <w:uiPriority w:val="39"/>
    <w:rsid w:val="00EC5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2396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7747D"/>
    <w:pPr>
      <w:ind w:left="720"/>
      <w:contextualSpacing/>
    </w:pPr>
  </w:style>
  <w:style w:type="character" w:customStyle="1" w:styleId="c9">
    <w:name w:val="c9"/>
    <w:basedOn w:val="a0"/>
    <w:rsid w:val="00623C86"/>
  </w:style>
  <w:style w:type="character" w:customStyle="1" w:styleId="c2">
    <w:name w:val="c2"/>
    <w:basedOn w:val="a0"/>
    <w:rsid w:val="00623C86"/>
  </w:style>
  <w:style w:type="paragraph" w:styleId="a8">
    <w:name w:val="Balloon Text"/>
    <w:basedOn w:val="a"/>
    <w:link w:val="a9"/>
    <w:uiPriority w:val="99"/>
    <w:semiHidden/>
    <w:unhideWhenUsed/>
    <w:rsid w:val="004A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3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0A2E1-F275-475F-9797-B4C89F599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Профиль</dc:creator>
  <cp:lastModifiedBy>Профиль</cp:lastModifiedBy>
  <cp:revision>10</cp:revision>
  <cp:lastPrinted>2020-02-05T22:38:00Z</cp:lastPrinted>
  <dcterms:created xsi:type="dcterms:W3CDTF">2020-02-05T17:57:00Z</dcterms:created>
  <dcterms:modified xsi:type="dcterms:W3CDTF">2020-02-17T19:49:00Z</dcterms:modified>
</cp:coreProperties>
</file>